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C339F">
      <w:pPr>
        <w:spacing w:before="100" w:beforeAutospacing="1" w:after="100" w:afterAutospacing="1" w:line="240" w:lineRule="auto"/>
        <w:jc w:val="center"/>
        <w:textAlignment w:val="center"/>
        <w:divId w:val="708382342"/>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ТАРИФА № 3 ЗА ТАКСИТЕ, КОИТО СЕ СЪБИРАТ ЗА КОНСУЛСКО ОБСЛУЖВАНЕ В СИСТЕМАТА НА МИНИСТЕРСТВОТО НА ВЪНШНИТЕ РАБОТИ ПО ЗАКОНА ЗА ДЪРЖАВНИТЕ ТАКСИ</w:t>
      </w:r>
    </w:p>
    <w:p w:rsidR="00000000" w:rsidRDefault="00DC339F">
      <w:pPr>
        <w:spacing w:after="0" w:line="240" w:lineRule="auto"/>
        <w:ind w:firstLine="1155"/>
        <w:textAlignment w:val="center"/>
        <w:divId w:val="105546658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11.01.2008 г.</w:t>
      </w:r>
    </w:p>
    <w:p w:rsidR="00000000" w:rsidRDefault="00DC339F">
      <w:pPr>
        <w:spacing w:after="0" w:line="240" w:lineRule="auto"/>
        <w:ind w:firstLine="1155"/>
        <w:textAlignment w:val="center"/>
        <w:divId w:val="130701060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Приета с ПМС № 333 от 28.12.2007 г.</w:t>
      </w:r>
    </w:p>
    <w:p w:rsidR="00000000" w:rsidRDefault="00DC339F">
      <w:pPr>
        <w:spacing w:before="100" w:beforeAutospacing="1" w:after="100" w:afterAutospacing="1" w:line="240" w:lineRule="auto"/>
        <w:ind w:firstLine="1155"/>
        <w:jc w:val="both"/>
        <w:textAlignment w:val="center"/>
        <w:divId w:val="1430925151"/>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бр.3 от 11 януари 2008г., изм. ДВ. бр.35 от 12 май 2009г., изм. ДВ. бр.18 от 5 март 2010г., изм. ДВ. бр.34 от 4 май 2010г., изм. и доп. ДВ. бр.4 от 15 януари 2016г., изм. и доп. ДВ. бр.70 от 9 септември 2016г., изм. и доп. ДВ. бр.75 от 11 септемвр</w:t>
      </w:r>
      <w:r>
        <w:rPr>
          <w:rFonts w:ascii="Times New Roman" w:hAnsi="Times New Roman" w:cs="Times New Roman"/>
          <w:i/>
          <w:iCs/>
          <w:color w:val="000000"/>
          <w:sz w:val="24"/>
          <w:szCs w:val="24"/>
        </w:rPr>
        <w:t>и 2018г., доп. ДВ. бр.7 от 22 януари 2019г., изм. и доп. ДВ. бр.62 от 27 юли 2021г.</w:t>
      </w:r>
    </w:p>
    <w:p w:rsidR="00000000" w:rsidRDefault="00DC339F">
      <w:pPr>
        <w:spacing w:before="100" w:beforeAutospacing="1" w:after="100" w:afterAutospacing="1" w:line="240" w:lineRule="auto"/>
        <w:jc w:val="center"/>
        <w:textAlignment w:val="center"/>
        <w:divId w:val="19539020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РАЗПОРЕДБИ</w:t>
      </w:r>
    </w:p>
    <w:p w:rsidR="00000000" w:rsidRDefault="00DC339F">
      <w:pPr>
        <w:spacing w:after="0" w:line="240" w:lineRule="auto"/>
        <w:ind w:firstLine="1155"/>
        <w:jc w:val="both"/>
        <w:textAlignment w:val="center"/>
        <w:divId w:val="987396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Определените с тарифата такси се събират в левове на територията на Република България с изключение на таксите за визи.</w:t>
      </w:r>
    </w:p>
    <w:p w:rsidR="00000000" w:rsidRDefault="00DC339F">
      <w:pPr>
        <w:spacing w:after="0" w:line="240" w:lineRule="auto"/>
        <w:ind w:firstLine="1155"/>
        <w:jc w:val="both"/>
        <w:textAlignment w:val="center"/>
        <w:divId w:val="1393457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чужб</w:t>
      </w:r>
      <w:r>
        <w:rPr>
          <w:rFonts w:ascii="Times New Roman" w:eastAsia="Times New Roman" w:hAnsi="Times New Roman" w:cs="Times New Roman"/>
          <w:color w:val="000000"/>
          <w:sz w:val="24"/>
          <w:szCs w:val="24"/>
        </w:rPr>
        <w:t>ина таксите по тарифата се събират в евро, а при обективна невъзможност - в щатски долари или в местна валута, като размерът им се определя по официалния курс на Българската народна банка към еврото със закръгление към цяло число.</w:t>
      </w:r>
    </w:p>
    <w:p w:rsidR="00000000" w:rsidRDefault="00DC339F">
      <w:pPr>
        <w:spacing w:after="120" w:line="240" w:lineRule="auto"/>
        <w:ind w:firstLine="1155"/>
        <w:jc w:val="both"/>
        <w:textAlignment w:val="center"/>
        <w:divId w:val="941451814"/>
        <w:rPr>
          <w:rFonts w:ascii="Times New Roman" w:eastAsia="Times New Roman" w:hAnsi="Times New Roman" w:cs="Times New Roman"/>
          <w:color w:val="000000"/>
          <w:sz w:val="24"/>
          <w:szCs w:val="24"/>
        </w:rPr>
      </w:pPr>
    </w:p>
    <w:p w:rsidR="00000000" w:rsidRDefault="00DC339F">
      <w:pPr>
        <w:spacing w:after="0" w:line="240" w:lineRule="auto"/>
        <w:ind w:firstLine="1155"/>
        <w:jc w:val="both"/>
        <w:textAlignment w:val="center"/>
        <w:divId w:val="1752698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 (1) (Доп. - ДВ, </w:t>
      </w:r>
      <w:r>
        <w:rPr>
          <w:rFonts w:ascii="Times New Roman" w:eastAsia="Times New Roman" w:hAnsi="Times New Roman" w:cs="Times New Roman"/>
          <w:color w:val="000000"/>
          <w:sz w:val="24"/>
          <w:szCs w:val="24"/>
        </w:rPr>
        <w:t>бр. 4 от 2016 г., в сила от 15.01.2016 г, доп. - ДВ, бр. 70 от 2016 г., в сила от 09.09.2016 г., изм. - ДВ, бр. 75 от 2018 г., в сила от 01.01.2019 г.) Таксите за консулско обслужване и за други административни услуги, извършвани от Министерството на външн</w:t>
      </w:r>
      <w:r>
        <w:rPr>
          <w:rFonts w:ascii="Times New Roman" w:eastAsia="Times New Roman" w:hAnsi="Times New Roman" w:cs="Times New Roman"/>
          <w:color w:val="000000"/>
          <w:sz w:val="24"/>
          <w:szCs w:val="24"/>
        </w:rPr>
        <w:t>ите работи в Република България, се събират в брой или по банкова сметка на министерството.</w:t>
      </w:r>
    </w:p>
    <w:p w:rsidR="00000000" w:rsidRDefault="00DC339F">
      <w:pPr>
        <w:spacing w:after="0" w:line="240" w:lineRule="auto"/>
        <w:ind w:firstLine="1155"/>
        <w:jc w:val="both"/>
        <w:textAlignment w:val="center"/>
        <w:divId w:val="1892767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Таксите за консулско обслужване, извършвано от дипломатическите и консулските представителства на Република България в чужбина, се заплащат в брой или по банков</w:t>
      </w:r>
      <w:r>
        <w:rPr>
          <w:rFonts w:ascii="Times New Roman" w:eastAsia="Times New Roman" w:hAnsi="Times New Roman" w:cs="Times New Roman"/>
          <w:color w:val="000000"/>
          <w:sz w:val="24"/>
          <w:szCs w:val="24"/>
        </w:rPr>
        <w:t>ата сметка на съответното дипломатическо или консулско представителство.</w:t>
      </w:r>
    </w:p>
    <w:p w:rsidR="00000000" w:rsidRDefault="00DC339F">
      <w:pPr>
        <w:spacing w:after="120" w:line="240" w:lineRule="auto"/>
        <w:ind w:firstLine="1155"/>
        <w:jc w:val="both"/>
        <w:textAlignment w:val="center"/>
        <w:divId w:val="1208182844"/>
        <w:rPr>
          <w:rFonts w:ascii="Times New Roman" w:eastAsia="Times New Roman" w:hAnsi="Times New Roman" w:cs="Times New Roman"/>
          <w:color w:val="000000"/>
          <w:sz w:val="24"/>
          <w:szCs w:val="24"/>
        </w:rPr>
      </w:pPr>
    </w:p>
    <w:p w:rsidR="00000000" w:rsidRDefault="00DC339F">
      <w:pPr>
        <w:spacing w:after="0" w:line="240" w:lineRule="auto"/>
        <w:ind w:firstLine="1155"/>
        <w:jc w:val="both"/>
        <w:textAlignment w:val="center"/>
        <w:divId w:val="1584605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Таксите, преизчислени в щатски долари или в местна валута, се определят от ръководителите на дипломатическите и консулските представителства със заповед по образец, утвър</w:t>
      </w:r>
      <w:r>
        <w:rPr>
          <w:rFonts w:ascii="Times New Roman" w:eastAsia="Times New Roman" w:hAnsi="Times New Roman" w:cs="Times New Roman"/>
          <w:color w:val="000000"/>
          <w:sz w:val="24"/>
          <w:szCs w:val="24"/>
        </w:rPr>
        <w:t>ден от министъра на външните работи. При промяна на курса на щатския долар или на местната валута към еврото своевременно се изменят размерите на дължимите държавни такси.</w:t>
      </w:r>
    </w:p>
    <w:p w:rsidR="00000000" w:rsidRDefault="00DC339F">
      <w:pPr>
        <w:spacing w:after="0" w:line="240" w:lineRule="auto"/>
        <w:ind w:firstLine="1155"/>
        <w:jc w:val="both"/>
        <w:textAlignment w:val="center"/>
        <w:divId w:val="86970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приемащата държава има повече от едно дипломатическо или консулско пред</w:t>
      </w:r>
      <w:r>
        <w:rPr>
          <w:rFonts w:ascii="Times New Roman" w:eastAsia="Times New Roman" w:hAnsi="Times New Roman" w:cs="Times New Roman"/>
          <w:color w:val="000000"/>
          <w:sz w:val="24"/>
          <w:szCs w:val="24"/>
        </w:rPr>
        <w:t>ставителство на Република България, държавните такси се събират в еднакъв размер и в една и съща валута.</w:t>
      </w:r>
    </w:p>
    <w:p w:rsidR="00000000" w:rsidRDefault="00DC339F">
      <w:pPr>
        <w:spacing w:after="0" w:line="240" w:lineRule="auto"/>
        <w:ind w:firstLine="1155"/>
        <w:jc w:val="both"/>
        <w:textAlignment w:val="center"/>
        <w:divId w:val="197402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в които Република България или Министерството на външните работи, или дипломатическото или консулското представителство на </w:t>
      </w:r>
      <w:r>
        <w:rPr>
          <w:rFonts w:ascii="Times New Roman" w:eastAsia="Times New Roman" w:hAnsi="Times New Roman" w:cs="Times New Roman"/>
          <w:color w:val="000000"/>
          <w:sz w:val="24"/>
          <w:szCs w:val="24"/>
        </w:rPr>
        <w:lastRenderedPageBreak/>
        <w:t>Република Бъ</w:t>
      </w:r>
      <w:r>
        <w:rPr>
          <w:rFonts w:ascii="Times New Roman" w:eastAsia="Times New Roman" w:hAnsi="Times New Roman" w:cs="Times New Roman"/>
          <w:color w:val="000000"/>
          <w:sz w:val="24"/>
          <w:szCs w:val="24"/>
        </w:rPr>
        <w:t>лгария в чужбина е страна по договор за представителство, редът за събиране на таксите и формата на удостоверяване се определят от договора.</w:t>
      </w:r>
    </w:p>
    <w:p w:rsidR="00000000" w:rsidRDefault="00DC339F">
      <w:pPr>
        <w:spacing w:after="120" w:line="240" w:lineRule="auto"/>
        <w:ind w:firstLine="1155"/>
        <w:jc w:val="both"/>
        <w:textAlignment w:val="center"/>
        <w:divId w:val="1079785750"/>
        <w:rPr>
          <w:rFonts w:ascii="Times New Roman" w:eastAsia="Times New Roman" w:hAnsi="Times New Roman" w:cs="Times New Roman"/>
          <w:color w:val="000000"/>
          <w:sz w:val="24"/>
          <w:szCs w:val="24"/>
        </w:rPr>
      </w:pPr>
    </w:p>
    <w:p w:rsidR="00000000" w:rsidRDefault="00DC339F">
      <w:pPr>
        <w:spacing w:after="0" w:line="240" w:lineRule="auto"/>
        <w:ind w:firstLine="1155"/>
        <w:jc w:val="both"/>
        <w:textAlignment w:val="center"/>
        <w:divId w:val="316302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Когато размерът на таксите за консулско обслужване, които други държави събират от български физически</w:t>
      </w:r>
      <w:r>
        <w:rPr>
          <w:rFonts w:ascii="Times New Roman" w:eastAsia="Times New Roman" w:hAnsi="Times New Roman" w:cs="Times New Roman"/>
          <w:color w:val="000000"/>
          <w:sz w:val="24"/>
          <w:szCs w:val="24"/>
        </w:rPr>
        <w:t xml:space="preserve"> и юридически лица, значително надвишава определените с тарифата такси, министърът на външните работи съгласувано с министъра на финансите изменя размера на таксите за съответните държави.</w:t>
      </w:r>
    </w:p>
    <w:p w:rsidR="00000000" w:rsidRDefault="00DC339F">
      <w:pPr>
        <w:spacing w:after="0" w:line="240" w:lineRule="auto"/>
        <w:ind w:firstLine="1155"/>
        <w:jc w:val="both"/>
        <w:textAlignment w:val="center"/>
        <w:divId w:val="1917087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Дипломатическите и консулските представителства на Република Бъ</w:t>
      </w:r>
      <w:r>
        <w:rPr>
          <w:rFonts w:ascii="Times New Roman" w:eastAsia="Times New Roman" w:hAnsi="Times New Roman" w:cs="Times New Roman"/>
          <w:color w:val="000000"/>
          <w:sz w:val="24"/>
          <w:szCs w:val="24"/>
        </w:rPr>
        <w:t>лгария информират Министерството на външните работи за всяко съществено изменение на таксите за консулско обслужване, които приемащата страна събира от чуждите граждани.</w:t>
      </w:r>
    </w:p>
    <w:p w:rsidR="00000000" w:rsidRDefault="00DC339F">
      <w:pPr>
        <w:spacing w:after="120" w:line="240" w:lineRule="auto"/>
        <w:ind w:firstLine="1155"/>
        <w:jc w:val="both"/>
        <w:textAlignment w:val="center"/>
        <w:divId w:val="811943724"/>
        <w:rPr>
          <w:rFonts w:ascii="Times New Roman" w:eastAsia="Times New Roman" w:hAnsi="Times New Roman" w:cs="Times New Roman"/>
          <w:color w:val="000000"/>
          <w:sz w:val="24"/>
          <w:szCs w:val="24"/>
        </w:rPr>
      </w:pPr>
    </w:p>
    <w:p w:rsidR="00000000" w:rsidRDefault="00DC339F">
      <w:pPr>
        <w:spacing w:after="0" w:line="240" w:lineRule="auto"/>
        <w:ind w:firstLine="1155"/>
        <w:jc w:val="both"/>
        <w:textAlignment w:val="center"/>
        <w:divId w:val="1991323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Таксите се заплащат:</w:t>
      </w:r>
    </w:p>
    <w:p w:rsidR="00000000" w:rsidRDefault="00DC339F">
      <w:pPr>
        <w:spacing w:after="0" w:line="240" w:lineRule="auto"/>
        <w:ind w:firstLine="1155"/>
        <w:jc w:val="both"/>
        <w:textAlignment w:val="center"/>
        <w:divId w:val="1276139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50 на сто увеличение, когато по искане на гражд</w:t>
      </w:r>
      <w:r>
        <w:rPr>
          <w:rFonts w:ascii="Times New Roman" w:eastAsia="Times New Roman" w:hAnsi="Times New Roman" w:cs="Times New Roman"/>
          <w:color w:val="000000"/>
          <w:sz w:val="24"/>
          <w:szCs w:val="24"/>
        </w:rPr>
        <w:t>аните или на представителите на юридическите лица услугата се извършва в срок до 8 работни часа от момента на подаване на заявлението, както и когато консулските услуги се извършват извън консулските помещения, но в населеното място, в което е седалището н</w:t>
      </w:r>
      <w:r>
        <w:rPr>
          <w:rFonts w:ascii="Times New Roman" w:eastAsia="Times New Roman" w:hAnsi="Times New Roman" w:cs="Times New Roman"/>
          <w:color w:val="000000"/>
          <w:sz w:val="24"/>
          <w:szCs w:val="24"/>
        </w:rPr>
        <w:t>а българското дипломатическо или консулско представителство;</w:t>
      </w:r>
    </w:p>
    <w:p w:rsidR="00000000" w:rsidRDefault="00DC339F">
      <w:pPr>
        <w:spacing w:after="0" w:line="240" w:lineRule="auto"/>
        <w:ind w:firstLine="1155"/>
        <w:jc w:val="both"/>
        <w:textAlignment w:val="center"/>
        <w:divId w:val="1260406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100 на сто увеличение, когато по искане на лицата и при наличие на административен капацитет консулското обслужване се извършва в срок до 4 работни часа от момента на подаване на заявление</w:t>
      </w:r>
      <w:r>
        <w:rPr>
          <w:rFonts w:ascii="Times New Roman" w:eastAsia="Times New Roman" w:hAnsi="Times New Roman" w:cs="Times New Roman"/>
          <w:color w:val="000000"/>
          <w:sz w:val="24"/>
          <w:szCs w:val="24"/>
        </w:rPr>
        <w:t>то.</w:t>
      </w:r>
    </w:p>
    <w:p w:rsidR="00000000" w:rsidRDefault="00DC339F">
      <w:pPr>
        <w:spacing w:after="0" w:line="240" w:lineRule="auto"/>
        <w:ind w:firstLine="1155"/>
        <w:jc w:val="both"/>
        <w:textAlignment w:val="center"/>
        <w:divId w:val="112527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са налице "извънредни обстоятелства" по смисъла на § 1, т. 7 от допълнителните разпоредби на Закона за чужденците в Република България или е налице държавен интерес, таксите за консулско обслужване извън приемното време, извън приемните поме</w:t>
      </w:r>
      <w:r>
        <w:rPr>
          <w:rFonts w:ascii="Times New Roman" w:eastAsia="Times New Roman" w:hAnsi="Times New Roman" w:cs="Times New Roman"/>
          <w:color w:val="000000"/>
          <w:sz w:val="24"/>
          <w:szCs w:val="24"/>
        </w:rPr>
        <w:t>щения на консулската служба, както и в неработни дни на дипломатическото или консулското представителство се събират без увеличението по ал. 1, освен ако лицата са освободени от заплащане на такси по силата на българското законодателство, на правото на Общ</w:t>
      </w:r>
      <w:r>
        <w:rPr>
          <w:rFonts w:ascii="Times New Roman" w:eastAsia="Times New Roman" w:hAnsi="Times New Roman" w:cs="Times New Roman"/>
          <w:color w:val="000000"/>
          <w:sz w:val="24"/>
          <w:szCs w:val="24"/>
        </w:rPr>
        <w:t>ността или на международен договор.</w:t>
      </w:r>
    </w:p>
    <w:p w:rsidR="00000000" w:rsidRDefault="00DC339F">
      <w:pPr>
        <w:spacing w:after="0" w:line="240" w:lineRule="auto"/>
        <w:ind w:firstLine="1155"/>
        <w:jc w:val="both"/>
        <w:textAlignment w:val="center"/>
        <w:divId w:val="998270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Извън случаите по ал. 2 ръководителят на дипломатическото или консулското представителство може да издаде писмена заповед за извършване на действия по консулско обслужване извън приемното време, в друго населено мяст</w:t>
      </w:r>
      <w:r>
        <w:rPr>
          <w:rFonts w:ascii="Times New Roman" w:eastAsia="Times New Roman" w:hAnsi="Times New Roman" w:cs="Times New Roman"/>
          <w:color w:val="000000"/>
          <w:sz w:val="24"/>
          <w:szCs w:val="24"/>
        </w:rPr>
        <w:t>о в съответния консулски окръг или в неработни дни на дипломатическото или консулското представителство, при което таксите се заплащат с увеличение 100 на сто.</w:t>
      </w:r>
    </w:p>
    <w:p w:rsidR="00000000" w:rsidRDefault="00DC339F">
      <w:pPr>
        <w:spacing w:after="0" w:line="240" w:lineRule="auto"/>
        <w:ind w:firstLine="1155"/>
        <w:jc w:val="both"/>
        <w:textAlignment w:val="center"/>
        <w:divId w:val="83475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Разпоредбите на ал. 1, 2 и 3 не се прилагат по отношение на таксите за визи.</w:t>
      </w:r>
    </w:p>
    <w:p w:rsidR="00000000" w:rsidRDefault="00DC339F">
      <w:pPr>
        <w:spacing w:after="120" w:line="240" w:lineRule="auto"/>
        <w:ind w:firstLine="1155"/>
        <w:jc w:val="both"/>
        <w:textAlignment w:val="center"/>
        <w:divId w:val="1394810677"/>
        <w:rPr>
          <w:rFonts w:ascii="Times New Roman" w:eastAsia="Times New Roman" w:hAnsi="Times New Roman" w:cs="Times New Roman"/>
          <w:color w:val="000000"/>
          <w:sz w:val="24"/>
          <w:szCs w:val="24"/>
        </w:rPr>
      </w:pPr>
    </w:p>
    <w:p w:rsidR="00000000" w:rsidRDefault="00DC339F">
      <w:pPr>
        <w:spacing w:after="0" w:line="240" w:lineRule="auto"/>
        <w:ind w:firstLine="1155"/>
        <w:jc w:val="both"/>
        <w:textAlignment w:val="center"/>
        <w:divId w:val="1394349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Освобо</w:t>
      </w:r>
      <w:r>
        <w:rPr>
          <w:rFonts w:ascii="Times New Roman" w:eastAsia="Times New Roman" w:hAnsi="Times New Roman" w:cs="Times New Roman"/>
          <w:color w:val="000000"/>
          <w:sz w:val="24"/>
          <w:szCs w:val="24"/>
        </w:rPr>
        <w:t>ждават се от такси:</w:t>
      </w:r>
    </w:p>
    <w:p w:rsidR="00000000" w:rsidRDefault="00DC339F">
      <w:pPr>
        <w:spacing w:after="0" w:line="240" w:lineRule="auto"/>
        <w:ind w:firstLine="1155"/>
        <w:jc w:val="both"/>
        <w:textAlignment w:val="center"/>
        <w:divId w:val="1605183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местни и чуждестранни лица - на основание на българското законодателство, на правото на Общността или на международни договори, по които Република България е страна;</w:t>
      </w:r>
    </w:p>
    <w:p w:rsidR="00000000" w:rsidRDefault="00DC339F">
      <w:pPr>
        <w:spacing w:after="0" w:line="240" w:lineRule="auto"/>
        <w:ind w:firstLine="1155"/>
        <w:jc w:val="both"/>
        <w:textAlignment w:val="center"/>
        <w:divId w:val="926378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местни и чуждестранни лица - по решение на министъра на външните работи или на упълномощени от него длъжностни лица, в отделни случаи и при наличие на държавен интерес;</w:t>
      </w:r>
    </w:p>
    <w:p w:rsidR="00000000" w:rsidRDefault="00DC339F">
      <w:pPr>
        <w:spacing w:after="0" w:line="240" w:lineRule="auto"/>
        <w:ind w:firstLine="1155"/>
        <w:jc w:val="both"/>
        <w:textAlignment w:val="center"/>
        <w:divId w:val="2006740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местни и чуждестранни лица - по предложение на ръководителите на дипломатическите</w:t>
      </w:r>
      <w:r>
        <w:rPr>
          <w:rFonts w:ascii="Times New Roman" w:eastAsia="Times New Roman" w:hAnsi="Times New Roman" w:cs="Times New Roman"/>
          <w:color w:val="000000"/>
          <w:sz w:val="24"/>
          <w:szCs w:val="24"/>
        </w:rPr>
        <w:t xml:space="preserve"> и консулските представителства на Република България съгласувано с дирекция "Консулски отношения" на Министерството на външните работи, в отделни случаи и при наличие на държавен интерес;</w:t>
      </w:r>
    </w:p>
    <w:p w:rsidR="00000000" w:rsidRDefault="00DC339F">
      <w:pPr>
        <w:spacing w:after="0" w:line="240" w:lineRule="auto"/>
        <w:ind w:firstLine="1155"/>
        <w:jc w:val="both"/>
        <w:textAlignment w:val="center"/>
        <w:divId w:val="1983146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местни и чуждестранни лица - за издаване на удостоверителни доку</w:t>
      </w:r>
      <w:r>
        <w:rPr>
          <w:rFonts w:ascii="Times New Roman" w:eastAsia="Times New Roman" w:hAnsi="Times New Roman" w:cs="Times New Roman"/>
          <w:color w:val="000000"/>
          <w:sz w:val="24"/>
          <w:szCs w:val="24"/>
        </w:rPr>
        <w:t>менти за съставени актове по гражданско състояние (раждане, брак и смърт) от дипломатическите и консулските представителства на Република България в чужбина, предназначени за първична регистрация на събитията;</w:t>
      </w:r>
    </w:p>
    <w:p w:rsidR="00000000" w:rsidRDefault="00DC339F">
      <w:pPr>
        <w:spacing w:after="0" w:line="240" w:lineRule="auto"/>
        <w:ind w:firstLine="1155"/>
        <w:jc w:val="both"/>
        <w:textAlignment w:val="center"/>
        <w:divId w:val="132050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българските граждани - за преводи в система</w:t>
      </w:r>
      <w:r>
        <w:rPr>
          <w:rFonts w:ascii="Times New Roman" w:eastAsia="Times New Roman" w:hAnsi="Times New Roman" w:cs="Times New Roman"/>
          <w:color w:val="000000"/>
          <w:sz w:val="24"/>
          <w:szCs w:val="24"/>
        </w:rPr>
        <w:t>та на Министерството на външните работи на удостоверителни документи за съставени актове по гражданско състояние (раждане, брак и смърт) от дипломатическите и консулските представителства на Република България в чужбина, предназначени за първична регистрац</w:t>
      </w:r>
      <w:r>
        <w:rPr>
          <w:rFonts w:ascii="Times New Roman" w:eastAsia="Times New Roman" w:hAnsi="Times New Roman" w:cs="Times New Roman"/>
          <w:color w:val="000000"/>
          <w:sz w:val="24"/>
          <w:szCs w:val="24"/>
        </w:rPr>
        <w:t>ия на събитията;</w:t>
      </w:r>
    </w:p>
    <w:p w:rsidR="00000000" w:rsidRDefault="00DC339F">
      <w:pPr>
        <w:spacing w:after="0" w:line="240" w:lineRule="auto"/>
        <w:ind w:firstLine="1155"/>
        <w:jc w:val="both"/>
        <w:textAlignment w:val="center"/>
        <w:divId w:val="807435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компетентните органи на съдебната власт - за преводи, заверки и обработка в системата на Министерството на външните работи на съдебни поръчки по наказателни дела от общ характер;</w:t>
      </w:r>
    </w:p>
    <w:p w:rsidR="00000000" w:rsidRDefault="00DC339F">
      <w:pPr>
        <w:spacing w:after="0" w:line="240" w:lineRule="auto"/>
        <w:ind w:firstLine="1155"/>
        <w:jc w:val="both"/>
        <w:textAlignment w:val="center"/>
        <w:divId w:val="1435056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62 от 2021 г., в сила на 01.10.2021 г.</w:t>
      </w:r>
      <w:r>
        <w:rPr>
          <w:rFonts w:ascii="Times New Roman" w:eastAsia="Times New Roman" w:hAnsi="Times New Roman" w:cs="Times New Roman"/>
          <w:color w:val="000000"/>
          <w:sz w:val="24"/>
          <w:szCs w:val="24"/>
        </w:rPr>
        <w:t>) чуждите граждани, които към датата на подаване на заявление за издаване на виза нямат навършена 12-годишна възраст - при приемане и обработка на заявления за визи;</w:t>
      </w:r>
    </w:p>
    <w:p w:rsidR="00000000" w:rsidRDefault="00DC339F">
      <w:pPr>
        <w:spacing w:after="0" w:line="240" w:lineRule="auto"/>
        <w:ind w:firstLine="1155"/>
        <w:jc w:val="both"/>
        <w:textAlignment w:val="center"/>
        <w:divId w:val="357051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34 от 2010 г.) лица, които са подали заявление за издаване на виза по ч</w:t>
      </w:r>
      <w:r>
        <w:rPr>
          <w:rFonts w:ascii="Times New Roman" w:eastAsia="Times New Roman" w:hAnsi="Times New Roman" w:cs="Times New Roman"/>
          <w:color w:val="000000"/>
          <w:sz w:val="24"/>
          <w:szCs w:val="24"/>
        </w:rPr>
        <w:t>л. 9, ал. 1 и попадат в една от следните категории:</w:t>
      </w:r>
    </w:p>
    <w:p w:rsidR="00000000" w:rsidRDefault="00DC339F">
      <w:pPr>
        <w:spacing w:after="0" w:line="240" w:lineRule="auto"/>
        <w:ind w:firstLine="1155"/>
        <w:jc w:val="both"/>
        <w:textAlignment w:val="center"/>
        <w:divId w:val="745230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ученици, студенти, следдипломни специализанти и придружаващите ги преподаватели и предприемат пътуването с учебна или образователна цел;</w:t>
      </w:r>
    </w:p>
    <w:p w:rsidR="00000000" w:rsidRDefault="00DC339F">
      <w:pPr>
        <w:spacing w:after="0" w:line="240" w:lineRule="auto"/>
        <w:ind w:firstLine="1155"/>
        <w:jc w:val="both"/>
        <w:textAlignment w:val="center"/>
        <w:divId w:val="44762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научни работници от трети държави, пътуващи с цел извършване </w:t>
      </w:r>
      <w:r>
        <w:rPr>
          <w:rFonts w:ascii="Times New Roman" w:eastAsia="Times New Roman" w:hAnsi="Times New Roman" w:cs="Times New Roman"/>
          <w:color w:val="000000"/>
          <w:sz w:val="24"/>
          <w:szCs w:val="24"/>
        </w:rPr>
        <w:t>на научни изследвания по смисъла на Препоръка 2005/761/ЕО на Европейския парламент и на Съвета от 2 септември 2005 г. за улесняване издаването от страна на държавите членки на визи по единен образец за краткосрочен престой на изследователи от трети страни,</w:t>
      </w:r>
      <w:r>
        <w:rPr>
          <w:rFonts w:ascii="Times New Roman" w:eastAsia="Times New Roman" w:hAnsi="Times New Roman" w:cs="Times New Roman"/>
          <w:color w:val="000000"/>
          <w:sz w:val="24"/>
          <w:szCs w:val="24"/>
        </w:rPr>
        <w:t xml:space="preserve"> които пътуват в Общността с цел извършване на научни изследвания;</w:t>
      </w:r>
    </w:p>
    <w:p w:rsidR="00000000" w:rsidRDefault="00DC339F">
      <w:pPr>
        <w:spacing w:after="0" w:line="240" w:lineRule="auto"/>
        <w:ind w:firstLine="1155"/>
        <w:jc w:val="both"/>
        <w:textAlignment w:val="center"/>
        <w:divId w:val="1429304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представители на организации с нестопанска цел на възраст до 25 години, участващи в семинари, конференции, спортни, културни или образователни събития, организирани от организации с нест</w:t>
      </w:r>
      <w:r>
        <w:rPr>
          <w:rFonts w:ascii="Times New Roman" w:eastAsia="Times New Roman" w:hAnsi="Times New Roman" w:cs="Times New Roman"/>
          <w:color w:val="000000"/>
          <w:sz w:val="24"/>
          <w:szCs w:val="24"/>
        </w:rPr>
        <w:t>опанска цел;</w:t>
      </w:r>
    </w:p>
    <w:p w:rsidR="00000000" w:rsidRDefault="00DC339F">
      <w:pPr>
        <w:spacing w:after="0" w:line="240" w:lineRule="auto"/>
        <w:ind w:firstLine="1155"/>
        <w:jc w:val="both"/>
        <w:textAlignment w:val="center"/>
        <w:divId w:val="1215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34 от 2010 г.) чуждите граждани, подали писмено заявление в съответното задгранично представителство на Република България за анулиране на валидна виза - по отношение на подаването и обработката на заявлението.</w:t>
      </w:r>
    </w:p>
    <w:p w:rsidR="00000000" w:rsidRDefault="00DC339F">
      <w:pPr>
        <w:spacing w:after="120" w:line="240" w:lineRule="auto"/>
        <w:ind w:firstLine="1155"/>
        <w:jc w:val="both"/>
        <w:textAlignment w:val="center"/>
        <w:divId w:val="722028051"/>
        <w:rPr>
          <w:rFonts w:ascii="Times New Roman" w:eastAsia="Times New Roman" w:hAnsi="Times New Roman" w:cs="Times New Roman"/>
          <w:color w:val="000000"/>
          <w:sz w:val="24"/>
          <w:szCs w:val="24"/>
        </w:rPr>
      </w:pPr>
    </w:p>
    <w:p w:rsidR="00000000" w:rsidRDefault="00DC339F">
      <w:pPr>
        <w:spacing w:before="100" w:beforeAutospacing="1" w:after="100" w:afterAutospacing="1" w:line="240" w:lineRule="auto"/>
        <w:jc w:val="center"/>
        <w:textAlignment w:val="center"/>
        <w:divId w:val="178068423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t>.</w:t>
      </w:r>
      <w:r>
        <w:rPr>
          <w:rFonts w:ascii="Times New Roman" w:hAnsi="Times New Roman" w:cs="Times New Roman"/>
          <w:b/>
          <w:bCs/>
          <w:color w:val="000000"/>
          <w:sz w:val="26"/>
          <w:szCs w:val="26"/>
        </w:rPr>
        <w:br/>
        <w:t>ТАКСИ, КОИТО СЕ СЪБИРАТ В МИНИСТЕРСТВОТО НА ВЪНШНИТЕ РАБОТИ И В БЪЛГАРСКИТЕ ДИПЛОМАТИЧЕСКИ И КОНСУЛСКИ ПРЕДСТАВИТЕЛСТВА В ЧУЖБИНА</w:t>
      </w:r>
    </w:p>
    <w:p w:rsidR="00000000" w:rsidRDefault="00DC339F">
      <w:pPr>
        <w:spacing w:after="0" w:line="240" w:lineRule="auto"/>
        <w:ind w:firstLine="1155"/>
        <w:jc w:val="both"/>
        <w:textAlignment w:val="center"/>
        <w:divId w:val="1072502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 (1) (Изм. - ДВ, бр. 75 от 2018 г., в сила от 12.10.2018 г.) При подаване на заявление за извършване на административ</w:t>
      </w:r>
      <w:r>
        <w:rPr>
          <w:rFonts w:ascii="Times New Roman" w:eastAsia="Times New Roman" w:hAnsi="Times New Roman" w:cs="Times New Roman"/>
          <w:color w:val="000000"/>
          <w:sz w:val="24"/>
          <w:szCs w:val="24"/>
        </w:rPr>
        <w:t>на или консулска услуга до Министерството на външните работи или до дипломатическите и консулските представителства на Република България в чужбина се събират следните такси:</w:t>
      </w:r>
    </w:p>
    <w:p w:rsidR="00000000" w:rsidRDefault="00DC339F">
      <w:pPr>
        <w:spacing w:after="120" w:line="240" w:lineRule="auto"/>
        <w:ind w:firstLine="1155"/>
        <w:jc w:val="both"/>
        <w:textAlignment w:val="center"/>
        <w:divId w:val="30377676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70"/>
        <w:gridCol w:w="3270"/>
        <w:gridCol w:w="1170"/>
        <w:gridCol w:w="1770"/>
      </w:tblGrid>
      <w:tr w:rsidR="00000000">
        <w:trPr>
          <w:divId w:val="303776762"/>
        </w:trPr>
        <w:tc>
          <w:tcPr>
            <w:tcW w:w="870"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w:t>
            </w:r>
          </w:p>
        </w:tc>
        <w:tc>
          <w:tcPr>
            <w:tcW w:w="3270"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услугата</w:t>
            </w:r>
          </w:p>
        </w:tc>
        <w:tc>
          <w:tcPr>
            <w:tcW w:w="1170"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РБ</w:t>
            </w:r>
          </w:p>
        </w:tc>
        <w:tc>
          <w:tcPr>
            <w:tcW w:w="1770" w:type="dxa"/>
            <w:tcBorders>
              <w:top w:val="single" w:sz="8" w:space="0" w:color="auto"/>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чужбина</w:t>
            </w:r>
          </w:p>
        </w:tc>
      </w:tr>
      <w:tr w:rsidR="00000000">
        <w:trPr>
          <w:divId w:val="303776762"/>
        </w:trPr>
        <w:tc>
          <w:tcPr>
            <w:tcW w:w="8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ред</w:t>
            </w:r>
          </w:p>
        </w:tc>
        <w:tc>
          <w:tcPr>
            <w:tcW w:w="32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(лева)</w:t>
            </w:r>
          </w:p>
        </w:tc>
        <w:tc>
          <w:tcPr>
            <w:tcW w:w="17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(евро)</w:t>
            </w:r>
          </w:p>
        </w:tc>
      </w:tr>
      <w:tr w:rsidR="00000000">
        <w:trPr>
          <w:divId w:val="303776762"/>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Съдействие за установяване</w:t>
            </w:r>
          </w:p>
        </w:tc>
        <w:tc>
          <w:tcPr>
            <w:tcW w:w="11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03776762"/>
        </w:trPr>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наследство в чужбина</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7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000000">
        <w:trPr>
          <w:divId w:val="303776762"/>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210" w:type="dxa"/>
            <w:gridSpan w:val="3"/>
            <w:vMerge w:val="restart"/>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(отм. - ДВ, бр. 75 от 2018 г., в сила от 12.10.2018 г.)</w:t>
            </w:r>
          </w:p>
        </w:tc>
      </w:tr>
      <w:tr w:rsidR="00000000">
        <w:trPr>
          <w:divId w:val="303776762"/>
        </w:trPr>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3"/>
            <w:vMerge/>
            <w:tcBorders>
              <w:top w:val="nil"/>
              <w:left w:val="nil"/>
              <w:bottom w:val="single" w:sz="8" w:space="0" w:color="auto"/>
              <w:right w:val="nil"/>
            </w:tcBorders>
            <w:vAlign w:val="center"/>
            <w:hideMark/>
          </w:tcPr>
          <w:p w:rsidR="00000000" w:rsidRDefault="00DC339F">
            <w:pPr>
              <w:spacing w:after="0" w:line="240" w:lineRule="auto"/>
              <w:textAlignment w:val="center"/>
              <w:rPr>
                <w:rFonts w:ascii="Times New Roman" w:hAnsi="Times New Roman" w:cs="Times New Roman"/>
                <w:color w:val="000000"/>
                <w:sz w:val="24"/>
                <w:szCs w:val="24"/>
              </w:rPr>
            </w:pPr>
          </w:p>
        </w:tc>
      </w:tr>
      <w:tr w:rsidR="00000000">
        <w:trPr>
          <w:divId w:val="303776762"/>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Съдействие за издаване</w:t>
            </w:r>
          </w:p>
        </w:tc>
        <w:tc>
          <w:tcPr>
            <w:tcW w:w="11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03776762"/>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дубликат на удостоверение</w:t>
            </w:r>
          </w:p>
        </w:tc>
        <w:tc>
          <w:tcPr>
            <w:tcW w:w="11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03776762"/>
        </w:trPr>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гражданско състояние</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7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000000">
        <w:trPr>
          <w:divId w:val="303776762"/>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2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Издаване на удостоверения,</w:t>
            </w:r>
          </w:p>
        </w:tc>
        <w:tc>
          <w:tcPr>
            <w:tcW w:w="11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03776762"/>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служебни бележки и други</w:t>
            </w:r>
          </w:p>
        </w:tc>
        <w:tc>
          <w:tcPr>
            <w:tcW w:w="11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03776762"/>
        </w:trPr>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7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000000">
        <w:trPr>
          <w:divId w:val="303776762"/>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2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Друга административна или</w:t>
            </w:r>
          </w:p>
        </w:tc>
        <w:tc>
          <w:tcPr>
            <w:tcW w:w="11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03776762"/>
        </w:trPr>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консулска услуга</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000000" w:rsidRDefault="00DC339F">
      <w:pPr>
        <w:spacing w:after="0" w:line="240" w:lineRule="auto"/>
        <w:ind w:firstLine="1155"/>
        <w:jc w:val="both"/>
        <w:textAlignment w:val="center"/>
        <w:divId w:val="303776762"/>
        <w:rPr>
          <w:rFonts w:ascii="Times New Roman" w:eastAsia="Times New Roman" w:hAnsi="Times New Roman" w:cs="Times New Roman"/>
          <w:color w:val="000000"/>
          <w:sz w:val="24"/>
          <w:szCs w:val="24"/>
        </w:rPr>
      </w:pPr>
    </w:p>
    <w:p w:rsidR="00000000" w:rsidRDefault="00DC339F">
      <w:pPr>
        <w:spacing w:after="0" w:line="240" w:lineRule="auto"/>
        <w:ind w:firstLine="1155"/>
        <w:jc w:val="both"/>
        <w:textAlignment w:val="center"/>
        <w:divId w:val="1394502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получаване на иска</w:t>
      </w:r>
      <w:r>
        <w:rPr>
          <w:rFonts w:ascii="Times New Roman" w:eastAsia="Times New Roman" w:hAnsi="Times New Roman" w:cs="Times New Roman"/>
          <w:color w:val="000000"/>
          <w:sz w:val="24"/>
          <w:szCs w:val="24"/>
        </w:rPr>
        <w:t>ната административна или консулска услуга по ал. 1 се заплащат и свързаните с нея такси, дължими на компетентните органи в съответната държава, както и необходимите разходи за пощенски услуги и друг вид комуникации.</w:t>
      </w:r>
    </w:p>
    <w:p w:rsidR="00000000" w:rsidRDefault="00DC339F">
      <w:pPr>
        <w:spacing w:after="120" w:line="240" w:lineRule="auto"/>
        <w:ind w:firstLine="1155"/>
        <w:jc w:val="both"/>
        <w:textAlignment w:val="center"/>
        <w:divId w:val="303776762"/>
        <w:rPr>
          <w:rFonts w:ascii="Times New Roman" w:eastAsia="Times New Roman" w:hAnsi="Times New Roman" w:cs="Times New Roman"/>
          <w:color w:val="000000"/>
          <w:sz w:val="24"/>
          <w:szCs w:val="24"/>
        </w:rPr>
      </w:pPr>
    </w:p>
    <w:p w:rsidR="00000000" w:rsidRDefault="00DC339F">
      <w:pPr>
        <w:spacing w:after="0" w:line="240" w:lineRule="auto"/>
        <w:ind w:firstLine="1155"/>
        <w:jc w:val="both"/>
        <w:textAlignment w:val="center"/>
        <w:divId w:val="1695838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(Доп. - ДВ, бр. 62 от 2021 г., </w:t>
      </w:r>
      <w:r>
        <w:rPr>
          <w:rFonts w:ascii="Times New Roman" w:eastAsia="Times New Roman" w:hAnsi="Times New Roman" w:cs="Times New Roman"/>
          <w:color w:val="000000"/>
          <w:sz w:val="24"/>
          <w:szCs w:val="24"/>
        </w:rPr>
        <w:t>в сила на 27.07.2021 г.) За удостоверяване на подпис и/или потвърждаване на истинността на подпис и печат върху документи и други книжа се събират следните такси:</w:t>
      </w:r>
    </w:p>
    <w:p w:rsidR="00000000" w:rsidRDefault="00DC339F">
      <w:pPr>
        <w:spacing w:after="120" w:line="240" w:lineRule="auto"/>
        <w:ind w:firstLine="1155"/>
        <w:jc w:val="both"/>
        <w:textAlignment w:val="center"/>
        <w:divId w:val="47187097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70"/>
        <w:gridCol w:w="3270"/>
        <w:gridCol w:w="1170"/>
        <w:gridCol w:w="1770"/>
      </w:tblGrid>
      <w:tr w:rsidR="00000000">
        <w:trPr>
          <w:divId w:val="471870979"/>
        </w:trPr>
        <w:tc>
          <w:tcPr>
            <w:tcW w:w="85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w:t>
            </w:r>
          </w:p>
        </w:tc>
        <w:tc>
          <w:tcPr>
            <w:tcW w:w="325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услугата</w:t>
            </w:r>
          </w:p>
        </w:tc>
        <w:tc>
          <w:tcPr>
            <w:tcW w:w="115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РБ</w:t>
            </w:r>
          </w:p>
        </w:tc>
        <w:tc>
          <w:tcPr>
            <w:tcW w:w="1770" w:type="dxa"/>
            <w:tcBorders>
              <w:top w:val="single" w:sz="8" w:space="0" w:color="auto"/>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чужбина</w:t>
            </w:r>
          </w:p>
        </w:tc>
      </w:tr>
      <w:tr w:rsidR="00000000">
        <w:trPr>
          <w:divId w:val="471870979"/>
        </w:trPr>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ред</w:t>
            </w:r>
          </w:p>
        </w:tc>
        <w:tc>
          <w:tcPr>
            <w:tcW w:w="32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(лева)</w:t>
            </w:r>
          </w:p>
        </w:tc>
        <w:tc>
          <w:tcPr>
            <w:tcW w:w="17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(евро)</w:t>
            </w:r>
          </w:p>
        </w:tc>
      </w:tr>
      <w:tr w:rsidR="00000000">
        <w:trPr>
          <w:divId w:val="471870979"/>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документи, издадени от</w:t>
            </w:r>
          </w:p>
        </w:tc>
        <w:tc>
          <w:tcPr>
            <w:tcW w:w="11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71870979"/>
        </w:trPr>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български учреждения</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7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000000">
        <w:trPr>
          <w:divId w:val="471870979"/>
        </w:trPr>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1а.</w:t>
            </w:r>
          </w:p>
        </w:tc>
        <w:tc>
          <w:tcPr>
            <w:tcW w:w="32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Удостоверяване с "</w:t>
            </w:r>
            <w:proofErr w:type="spellStart"/>
            <w:r>
              <w:rPr>
                <w:rFonts w:ascii="Times New Roman" w:hAnsi="Times New Roman" w:cs="Times New Roman"/>
                <w:color w:val="000000"/>
                <w:sz w:val="24"/>
                <w:szCs w:val="24"/>
              </w:rPr>
              <w:t>Apostille</w:t>
            </w:r>
            <w:proofErr w:type="spellEnd"/>
            <w:r>
              <w:rPr>
                <w:rFonts w:ascii="Times New Roman" w:hAnsi="Times New Roman" w:cs="Times New Roman"/>
                <w:color w:val="000000"/>
                <w:sz w:val="24"/>
                <w:szCs w:val="24"/>
              </w:rPr>
              <w:t>" на документи, издадени от български учреждения съгласно Конвенцията за премахване на изискването за легализация на чуждестранни публични актове (ДВ, бр. 45 от 2001 г.)</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471870979"/>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документи, издадени от</w:t>
            </w:r>
          </w:p>
        </w:tc>
        <w:tc>
          <w:tcPr>
            <w:tcW w:w="11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71870979"/>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чуждестранни учреждения</w:t>
            </w:r>
          </w:p>
        </w:tc>
        <w:tc>
          <w:tcPr>
            <w:tcW w:w="11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71870979"/>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32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от дипломатически или</w:t>
            </w:r>
          </w:p>
        </w:tc>
        <w:tc>
          <w:tcPr>
            <w:tcW w:w="11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71870979"/>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консулски представителства</w:t>
            </w:r>
          </w:p>
        </w:tc>
        <w:tc>
          <w:tcPr>
            <w:tcW w:w="11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71870979"/>
        </w:trPr>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друга държава</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7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000000">
        <w:trPr>
          <w:divId w:val="471870979"/>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DC339F">
      <w:pPr>
        <w:spacing w:after="120" w:line="240" w:lineRule="auto"/>
        <w:ind w:firstLine="1155"/>
        <w:jc w:val="both"/>
        <w:textAlignment w:val="center"/>
        <w:divId w:val="471870979"/>
        <w:rPr>
          <w:rFonts w:ascii="Times New Roman" w:eastAsia="Times New Roman" w:hAnsi="Times New Roman" w:cs="Times New Roman"/>
          <w:color w:val="000000"/>
          <w:sz w:val="24"/>
          <w:szCs w:val="24"/>
        </w:rPr>
      </w:pPr>
    </w:p>
    <w:p w:rsidR="00000000" w:rsidRDefault="00DC339F">
      <w:pPr>
        <w:spacing w:after="120" w:line="240" w:lineRule="auto"/>
        <w:ind w:firstLine="1155"/>
        <w:jc w:val="both"/>
        <w:textAlignment w:val="center"/>
        <w:divId w:val="1192574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8а. (Нов - ДВ, бр. 4 от 2016 г., в сила от 15.01.2016 г.) При подаване на заявление за издаване на български лични документи чрез автоматизираната информационна система за електронни услуги на Министерството на външните работи се събира такса 20 евро, </w:t>
      </w:r>
      <w:r>
        <w:rPr>
          <w:rFonts w:ascii="Times New Roman" w:eastAsia="Times New Roman" w:hAnsi="Times New Roman" w:cs="Times New Roman"/>
          <w:color w:val="000000"/>
          <w:sz w:val="24"/>
          <w:szCs w:val="24"/>
        </w:rPr>
        <w:t>както и съответните такси по Тарифа № 4 за таксите, които се събират в системата на Министерството на вътрешните работи по Закона за държавните такси.</w:t>
      </w:r>
    </w:p>
    <w:p w:rsidR="00000000" w:rsidRDefault="00DC339F">
      <w:pPr>
        <w:spacing w:before="100" w:beforeAutospacing="1" w:after="100" w:afterAutospacing="1" w:line="240" w:lineRule="auto"/>
        <w:jc w:val="center"/>
        <w:textAlignment w:val="center"/>
        <w:divId w:val="176869497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ТАКСИ, СЪБИРАНИ В ДИПЛОМАТИЧЕСКИТЕ И КОНСУЛСКИТЕ ПРЕДСТАВИТЕЛСТВА НА РЕПУБЛИКА БЪЛГАРИЯ В ЧУ</w:t>
      </w:r>
      <w:r>
        <w:rPr>
          <w:rFonts w:ascii="Times New Roman" w:hAnsi="Times New Roman" w:cs="Times New Roman"/>
          <w:b/>
          <w:bCs/>
          <w:color w:val="000000"/>
          <w:sz w:val="26"/>
          <w:szCs w:val="26"/>
        </w:rPr>
        <w:t>ЖБИНА</w:t>
      </w:r>
    </w:p>
    <w:p w:rsidR="00000000" w:rsidRDefault="00DC339F">
      <w:pPr>
        <w:spacing w:before="100" w:beforeAutospacing="1" w:after="100" w:afterAutospacing="1" w:line="240" w:lineRule="auto"/>
        <w:jc w:val="center"/>
        <w:textAlignment w:val="center"/>
        <w:divId w:val="102178454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Такси за визи</w:t>
      </w:r>
    </w:p>
    <w:p w:rsidR="00000000" w:rsidRDefault="00DC339F">
      <w:pPr>
        <w:spacing w:after="0" w:line="240" w:lineRule="auto"/>
        <w:ind w:firstLine="1155"/>
        <w:jc w:val="both"/>
        <w:textAlignment w:val="center"/>
        <w:divId w:val="2010669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(Изм. - ДВ, бр. 34 от 2010 г., изм. - ДВ, бр. 62 от 2021 г., в сила на 01.10.2021 г.) При подаване на заявление за издаване на виза за летищен транзит или за транзитно преминаване или краткосрочно пребиваване се с</w:t>
      </w:r>
      <w:r>
        <w:rPr>
          <w:rFonts w:ascii="Times New Roman" w:eastAsia="Times New Roman" w:hAnsi="Times New Roman" w:cs="Times New Roman"/>
          <w:color w:val="000000"/>
          <w:sz w:val="24"/>
          <w:szCs w:val="24"/>
        </w:rPr>
        <w:t>ъбира такса в размер 80 евро, освен ако е предвидено друго в закон, в международен договор, по който Република България е страна, в акт на Европейската общност/Европейския съюз, в споразумение на Европейската общност/Европейския съюз с трети страни или в а</w:t>
      </w:r>
      <w:r>
        <w:rPr>
          <w:rFonts w:ascii="Times New Roman" w:eastAsia="Times New Roman" w:hAnsi="Times New Roman" w:cs="Times New Roman"/>
          <w:color w:val="000000"/>
          <w:sz w:val="24"/>
          <w:szCs w:val="24"/>
        </w:rPr>
        <w:t>кт на Министерския съвет.</w:t>
      </w:r>
    </w:p>
    <w:p w:rsidR="00000000" w:rsidRDefault="00DC339F">
      <w:pPr>
        <w:spacing w:after="0" w:line="240" w:lineRule="auto"/>
        <w:ind w:firstLine="1155"/>
        <w:jc w:val="both"/>
        <w:textAlignment w:val="center"/>
        <w:divId w:val="1087770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34 от 2010 г., в сила от 01.01.2011 г.)</w:t>
      </w:r>
    </w:p>
    <w:p w:rsidR="00000000" w:rsidRDefault="00DC339F">
      <w:pPr>
        <w:spacing w:after="0" w:line="240" w:lineRule="auto"/>
        <w:ind w:firstLine="1155"/>
        <w:jc w:val="both"/>
        <w:textAlignment w:val="center"/>
        <w:divId w:val="1948004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подаване на заявление за издаване на виза за дългосрочно пребиваване (виза вид "D") по чл. 15, ал. 1 от Закона за чужденците в Република България се събира такса </w:t>
      </w:r>
      <w:r>
        <w:rPr>
          <w:rFonts w:ascii="Times New Roman" w:eastAsia="Times New Roman" w:hAnsi="Times New Roman" w:cs="Times New Roman"/>
          <w:color w:val="000000"/>
          <w:sz w:val="24"/>
          <w:szCs w:val="24"/>
        </w:rPr>
        <w:t>в размер 100 евро, освен ако е предвидено друго в закон, в международен договор, по който Република България е страна, в нормативен акт на Общността или в акт на Министерския съвет.</w:t>
      </w:r>
    </w:p>
    <w:p w:rsidR="00000000" w:rsidRDefault="00DC339F">
      <w:pPr>
        <w:spacing w:after="0" w:line="240" w:lineRule="auto"/>
        <w:ind w:firstLine="1155"/>
        <w:jc w:val="both"/>
        <w:textAlignment w:val="center"/>
        <w:divId w:val="397241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подаване на заявление за издаване на виза за дългосрочно пребивава</w:t>
      </w:r>
      <w:r>
        <w:rPr>
          <w:rFonts w:ascii="Times New Roman" w:eastAsia="Times New Roman" w:hAnsi="Times New Roman" w:cs="Times New Roman"/>
          <w:color w:val="000000"/>
          <w:sz w:val="24"/>
          <w:szCs w:val="24"/>
        </w:rPr>
        <w:t xml:space="preserve">не по чл. 15, ал. 2 от Закона за чужденците в Република България се събира такса в размер 200 евро, освен ако е предвидено друго в закон, в международен договор, по който Република България е страна, в нормативен акт на Общността или в акт на Министерския </w:t>
      </w:r>
      <w:r>
        <w:rPr>
          <w:rFonts w:ascii="Times New Roman" w:eastAsia="Times New Roman" w:hAnsi="Times New Roman" w:cs="Times New Roman"/>
          <w:color w:val="000000"/>
          <w:sz w:val="24"/>
          <w:szCs w:val="24"/>
        </w:rPr>
        <w:t>съвет.</w:t>
      </w:r>
    </w:p>
    <w:p w:rsidR="00000000" w:rsidRDefault="00DC339F">
      <w:pPr>
        <w:spacing w:after="0" w:line="240" w:lineRule="auto"/>
        <w:ind w:firstLine="1155"/>
        <w:jc w:val="both"/>
        <w:textAlignment w:val="center"/>
        <w:divId w:val="309596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35 от 2009 г., в сила от 23.04.2009 г.) С акт на Министерския съвет може да бъде упълномощен министърът на външните работи или упълномощено от него длъжностно лице да сключи договор за определен срок за извършването на консулски </w:t>
      </w:r>
      <w:r>
        <w:rPr>
          <w:rFonts w:ascii="Times New Roman" w:eastAsia="Times New Roman" w:hAnsi="Times New Roman" w:cs="Times New Roman"/>
          <w:color w:val="000000"/>
          <w:sz w:val="24"/>
          <w:szCs w:val="24"/>
        </w:rPr>
        <w:t>услуги по приемане на молби за издаване на визи с външен изпълнител от друга държава, като възнаграждението на външния изпълнител да бъде за сметка на таксата по ал. 1.</w:t>
      </w:r>
    </w:p>
    <w:p w:rsidR="00000000" w:rsidRDefault="00DC339F">
      <w:pPr>
        <w:spacing w:after="0" w:line="240" w:lineRule="auto"/>
        <w:ind w:firstLine="1155"/>
        <w:jc w:val="both"/>
        <w:textAlignment w:val="center"/>
        <w:divId w:val="115791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(Предишна ал. 5 - ДВ, бр. 35 от 2009 г., в сила от 23.04.2009 г.) Събраните такси п</w:t>
      </w:r>
      <w:r>
        <w:rPr>
          <w:rFonts w:ascii="Times New Roman" w:eastAsia="Times New Roman" w:hAnsi="Times New Roman" w:cs="Times New Roman"/>
          <w:color w:val="000000"/>
          <w:sz w:val="24"/>
          <w:szCs w:val="24"/>
        </w:rPr>
        <w:t>о ал. 1 - 4 не подлежат на възстановяване при отказ за издаване на виза.</w:t>
      </w:r>
    </w:p>
    <w:p w:rsidR="00000000" w:rsidRDefault="00DC339F">
      <w:pPr>
        <w:spacing w:after="120" w:line="240" w:lineRule="auto"/>
        <w:ind w:firstLine="1155"/>
        <w:jc w:val="both"/>
        <w:textAlignment w:val="center"/>
        <w:divId w:val="865825513"/>
        <w:rPr>
          <w:rFonts w:ascii="Times New Roman" w:eastAsia="Times New Roman" w:hAnsi="Times New Roman" w:cs="Times New Roman"/>
          <w:color w:val="000000"/>
          <w:sz w:val="24"/>
          <w:szCs w:val="24"/>
        </w:rPr>
      </w:pPr>
    </w:p>
    <w:p w:rsidR="00000000" w:rsidRDefault="00DC339F">
      <w:pPr>
        <w:spacing w:after="0" w:line="240" w:lineRule="auto"/>
        <w:ind w:firstLine="1155"/>
        <w:jc w:val="both"/>
        <w:textAlignment w:val="center"/>
        <w:divId w:val="238250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(Изм. - ДВ, бр. 34 от 2010 г., в сила от 01.01.2011 г.) При приемане на заявления за издаване на визи за краткосрочно пребиваване или за транзитно преминаване по реда на</w:t>
      </w:r>
      <w:r>
        <w:rPr>
          <w:rFonts w:ascii="Times New Roman" w:eastAsia="Times New Roman" w:hAnsi="Times New Roman" w:cs="Times New Roman"/>
          <w:color w:val="000000"/>
          <w:sz w:val="24"/>
          <w:szCs w:val="24"/>
        </w:rPr>
        <w:t xml:space="preserve"> чл. 9д от Закона за чужденците в Република България органите за граничен контрол на граничните контролно-пропускателни пунктове събират таксите по чл. 9, ал. 1, освен ако е предвидено друго в закон, в международен договор, по който Република България е ст</w:t>
      </w:r>
      <w:r>
        <w:rPr>
          <w:rFonts w:ascii="Times New Roman" w:eastAsia="Times New Roman" w:hAnsi="Times New Roman" w:cs="Times New Roman"/>
          <w:color w:val="000000"/>
          <w:sz w:val="24"/>
          <w:szCs w:val="24"/>
        </w:rPr>
        <w:t>рана, в нормативен акт на Общността или в акт на Министерския съвет.</w:t>
      </w:r>
    </w:p>
    <w:p w:rsidR="00000000" w:rsidRDefault="00DC339F">
      <w:pPr>
        <w:spacing w:after="0" w:line="240" w:lineRule="auto"/>
        <w:ind w:firstLine="1155"/>
        <w:jc w:val="both"/>
        <w:textAlignment w:val="center"/>
        <w:divId w:val="987516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Органите за граничен контрол на граничните контролно-пропускателни пунктове съгласувано с Министерството на външните работи могат да вземат решение за освобождаване от таксата по ал. </w:t>
      </w:r>
      <w:r>
        <w:rPr>
          <w:rFonts w:ascii="Times New Roman" w:eastAsia="Times New Roman" w:hAnsi="Times New Roman" w:cs="Times New Roman"/>
          <w:color w:val="000000"/>
          <w:sz w:val="24"/>
          <w:szCs w:val="24"/>
        </w:rPr>
        <w:t>1 след извършване на проверка на декларираните от лицата "извънредни обстоятелства" по смисъла на § 1, т. 7 от допълнителните разпоредби на Закона за чужденците в Република България.</w:t>
      </w:r>
    </w:p>
    <w:p w:rsidR="00000000" w:rsidRDefault="00DC339F">
      <w:pPr>
        <w:spacing w:after="0" w:line="240" w:lineRule="auto"/>
        <w:ind w:firstLine="1155"/>
        <w:jc w:val="both"/>
        <w:textAlignment w:val="center"/>
        <w:divId w:val="2081319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Органите за граничен контрол на граничните контролно-пропускателни пу</w:t>
      </w:r>
      <w:r>
        <w:rPr>
          <w:rFonts w:ascii="Times New Roman" w:eastAsia="Times New Roman" w:hAnsi="Times New Roman" w:cs="Times New Roman"/>
          <w:color w:val="000000"/>
          <w:sz w:val="24"/>
          <w:szCs w:val="24"/>
        </w:rPr>
        <w:t>нктове освобождават лицата от такса за виза, когато Министерството на външните работи е уведомило за наличието на държавен интерес.</w:t>
      </w:r>
    </w:p>
    <w:p w:rsidR="00000000" w:rsidRDefault="00DC339F">
      <w:pPr>
        <w:spacing w:after="120" w:line="240" w:lineRule="auto"/>
        <w:ind w:firstLine="1155"/>
        <w:jc w:val="both"/>
        <w:textAlignment w:val="center"/>
        <w:divId w:val="1980066876"/>
        <w:rPr>
          <w:rFonts w:ascii="Times New Roman" w:eastAsia="Times New Roman" w:hAnsi="Times New Roman" w:cs="Times New Roman"/>
          <w:color w:val="000000"/>
          <w:sz w:val="24"/>
          <w:szCs w:val="24"/>
        </w:rPr>
      </w:pPr>
    </w:p>
    <w:p w:rsidR="00000000" w:rsidRDefault="00DC339F">
      <w:pPr>
        <w:spacing w:before="100" w:beforeAutospacing="1" w:after="100" w:afterAutospacing="1" w:line="240" w:lineRule="auto"/>
        <w:jc w:val="center"/>
        <w:textAlignment w:val="center"/>
        <w:divId w:val="151711055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Такси за преводи</w:t>
      </w:r>
    </w:p>
    <w:p w:rsidR="00000000" w:rsidRDefault="00DC339F">
      <w:pPr>
        <w:spacing w:after="0" w:line="240" w:lineRule="auto"/>
        <w:ind w:firstLine="1155"/>
        <w:jc w:val="both"/>
        <w:textAlignment w:val="center"/>
        <w:divId w:val="2122217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Когато в приемащата държава редът за извършване на преводи от и на чужди езици не</w:t>
      </w:r>
      <w:r>
        <w:rPr>
          <w:rFonts w:ascii="Times New Roman" w:eastAsia="Times New Roman" w:hAnsi="Times New Roman" w:cs="Times New Roman"/>
          <w:color w:val="000000"/>
          <w:sz w:val="24"/>
          <w:szCs w:val="24"/>
        </w:rPr>
        <w:t xml:space="preserve"> е уреден нормативно и в дипломатическото или консулското представителство на Република България работи по служебно или трудово правоотношение или на граждански договор преводач, могат да бъдат извършвани преводи на документи и други книжа, представени от </w:t>
      </w:r>
      <w:r>
        <w:rPr>
          <w:rFonts w:ascii="Times New Roman" w:eastAsia="Times New Roman" w:hAnsi="Times New Roman" w:cs="Times New Roman"/>
          <w:color w:val="000000"/>
          <w:sz w:val="24"/>
          <w:szCs w:val="24"/>
        </w:rPr>
        <w:t xml:space="preserve">български и чужди граждани. </w:t>
      </w:r>
    </w:p>
    <w:p w:rsidR="00000000" w:rsidRDefault="00DC339F">
      <w:pPr>
        <w:spacing w:after="120" w:line="240" w:lineRule="auto"/>
        <w:ind w:firstLine="1155"/>
        <w:jc w:val="both"/>
        <w:textAlignment w:val="center"/>
        <w:divId w:val="2086143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извършване на превод в срок до 3 работни дни считано от датата на подаване на заявлението за всяка страница превод се събират следните такси:</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162812303"/>
        </w:trPr>
        <w:tc>
          <w:tcPr>
            <w:tcW w:w="0" w:type="auto"/>
            <w:tcBorders>
              <w:top w:val="nil"/>
              <w:left w:val="nil"/>
              <w:bottom w:val="nil"/>
              <w:right w:val="nil"/>
            </w:tcBorders>
            <w:hideMark/>
          </w:tcPr>
          <w:p w:rsidR="00000000" w:rsidRDefault="00DC339F">
            <w:pPr>
              <w:spacing w:after="0" w:line="240" w:lineRule="auto"/>
              <w:ind w:firstLine="1155"/>
              <w:jc w:val="both"/>
              <w:textAlignment w:val="center"/>
              <w:rPr>
                <w:rFonts w:ascii="Times New Roman" w:eastAsia="Times New Roman" w:hAnsi="Times New Roman" w:cs="Times New Roman"/>
                <w:color w:val="000000"/>
                <w:sz w:val="24"/>
                <w:szCs w:val="24"/>
              </w:rPr>
            </w:pPr>
          </w:p>
        </w:tc>
      </w:tr>
    </w:tbl>
    <w:p w:rsidR="00000000" w:rsidRDefault="00DC339F">
      <w:pPr>
        <w:spacing w:after="120" w:line="240" w:lineRule="auto"/>
        <w:ind w:firstLine="1155"/>
        <w:jc w:val="both"/>
        <w:textAlignment w:val="center"/>
        <w:divId w:val="1162812303"/>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4470"/>
        <w:gridCol w:w="870"/>
      </w:tblGrid>
      <w:tr w:rsidR="00000000">
        <w:trPr>
          <w:divId w:val="1162812303"/>
        </w:trPr>
        <w:tc>
          <w:tcPr>
            <w:tcW w:w="855" w:type="dxa"/>
            <w:tcBorders>
              <w:top w:val="single" w:sz="6" w:space="0" w:color="auto"/>
              <w:left w:val="nil"/>
              <w:bottom w:val="nil"/>
              <w:right w:val="single" w:sz="6" w:space="0" w:color="auto"/>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w:t>
            </w:r>
          </w:p>
        </w:tc>
        <w:tc>
          <w:tcPr>
            <w:tcW w:w="4455" w:type="dxa"/>
            <w:tcBorders>
              <w:top w:val="single" w:sz="6" w:space="0" w:color="auto"/>
              <w:left w:val="nil"/>
              <w:bottom w:val="nil"/>
              <w:right w:val="single" w:sz="6" w:space="0" w:color="auto"/>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Език</w:t>
            </w:r>
          </w:p>
        </w:tc>
        <w:tc>
          <w:tcPr>
            <w:tcW w:w="870" w:type="dxa"/>
            <w:tcBorders>
              <w:top w:val="single" w:sz="6" w:space="0" w:color="auto"/>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Евро</w:t>
            </w:r>
          </w:p>
        </w:tc>
      </w:tr>
      <w:tr w:rsidR="00000000">
        <w:trPr>
          <w:divId w:val="1162812303"/>
        </w:trPr>
        <w:tc>
          <w:tcPr>
            <w:tcW w:w="855" w:type="dxa"/>
            <w:tcBorders>
              <w:top w:val="nil"/>
              <w:left w:val="nil"/>
              <w:bottom w:val="single" w:sz="6" w:space="0" w:color="auto"/>
              <w:right w:val="single" w:sz="6" w:space="0" w:color="auto"/>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ред</w:t>
            </w:r>
          </w:p>
        </w:tc>
        <w:tc>
          <w:tcPr>
            <w:tcW w:w="4455" w:type="dxa"/>
            <w:tcBorders>
              <w:top w:val="nil"/>
              <w:left w:val="nil"/>
              <w:bottom w:val="single" w:sz="6" w:space="0" w:color="auto"/>
              <w:right w:val="single" w:sz="6" w:space="0" w:color="auto"/>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62812303"/>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4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w:t>
            </w:r>
            <w:proofErr w:type="spellStart"/>
            <w:r>
              <w:rPr>
                <w:rFonts w:ascii="Times New Roman" w:eastAsia="Times New Roman" w:hAnsi="Times New Roman" w:cs="Times New Roman"/>
                <w:color w:val="000000"/>
                <w:sz w:val="24"/>
                <w:szCs w:val="24"/>
              </w:rPr>
              <w:t>старотурски</w:t>
            </w:r>
            <w:proofErr w:type="spellEnd"/>
            <w:r>
              <w:rPr>
                <w:rFonts w:ascii="Times New Roman" w:eastAsia="Times New Roman" w:hAnsi="Times New Roman" w:cs="Times New Roman"/>
                <w:color w:val="000000"/>
                <w:sz w:val="24"/>
                <w:szCs w:val="24"/>
              </w:rPr>
              <w:t xml:space="preserve">, арабски, японски, </w:t>
            </w:r>
          </w:p>
        </w:tc>
        <w:tc>
          <w:tcPr>
            <w:tcW w:w="8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62812303"/>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4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китайски, виетнамски, корейски, </w:t>
            </w:r>
            <w:proofErr w:type="spellStart"/>
            <w:r>
              <w:rPr>
                <w:rFonts w:ascii="Times New Roman" w:eastAsia="Times New Roman" w:hAnsi="Times New Roman" w:cs="Times New Roman"/>
                <w:color w:val="000000"/>
                <w:sz w:val="24"/>
                <w:szCs w:val="24"/>
              </w:rPr>
              <w:t>ста</w:t>
            </w:r>
            <w:proofErr w:type="spellEnd"/>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62812303"/>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4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роеврейски</w:t>
            </w:r>
            <w:proofErr w:type="spellEnd"/>
            <w:r>
              <w:rPr>
                <w:rFonts w:ascii="Times New Roman" w:eastAsia="Times New Roman" w:hAnsi="Times New Roman" w:cs="Times New Roman"/>
                <w:color w:val="000000"/>
                <w:sz w:val="24"/>
                <w:szCs w:val="24"/>
              </w:rPr>
              <w:t xml:space="preserve">, иврит, фарси, хинди, </w:t>
            </w:r>
            <w:proofErr w:type="spellStart"/>
            <w:r>
              <w:rPr>
                <w:rFonts w:ascii="Times New Roman" w:eastAsia="Times New Roman" w:hAnsi="Times New Roman" w:cs="Times New Roman"/>
                <w:color w:val="000000"/>
                <w:sz w:val="24"/>
                <w:szCs w:val="24"/>
              </w:rPr>
              <w:t>суа</w:t>
            </w:r>
            <w:proofErr w:type="spellEnd"/>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62812303"/>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4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хили или други редки езици на </w:t>
            </w:r>
            <w:proofErr w:type="spellStart"/>
            <w:r>
              <w:rPr>
                <w:rFonts w:ascii="Times New Roman" w:eastAsia="Times New Roman" w:hAnsi="Times New Roman" w:cs="Times New Roman"/>
                <w:color w:val="000000"/>
                <w:sz w:val="24"/>
                <w:szCs w:val="24"/>
              </w:rPr>
              <w:t>българ</w:t>
            </w:r>
            <w:proofErr w:type="spellEnd"/>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62812303"/>
        </w:trPr>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4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ски език</w:t>
            </w:r>
          </w:p>
        </w:tc>
        <w:tc>
          <w:tcPr>
            <w:tcW w:w="8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000000">
        <w:trPr>
          <w:divId w:val="1162812303"/>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4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чужд език, извън изброените в т. 1,</w:t>
            </w:r>
          </w:p>
        </w:tc>
        <w:tc>
          <w:tcPr>
            <w:tcW w:w="8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62812303"/>
        </w:trPr>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44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български език</w:t>
            </w:r>
          </w:p>
        </w:tc>
        <w:tc>
          <w:tcPr>
            <w:tcW w:w="8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000000">
        <w:trPr>
          <w:divId w:val="1162812303"/>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4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български език на език от </w:t>
            </w:r>
            <w:proofErr w:type="spellStart"/>
            <w:r>
              <w:rPr>
                <w:rFonts w:ascii="Times New Roman" w:eastAsia="Times New Roman" w:hAnsi="Times New Roman" w:cs="Times New Roman"/>
                <w:color w:val="000000"/>
                <w:sz w:val="24"/>
                <w:szCs w:val="24"/>
              </w:rPr>
              <w:t>посоче</w:t>
            </w:r>
            <w:proofErr w:type="spellEnd"/>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62812303"/>
        </w:trPr>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4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ните</w:t>
            </w:r>
            <w:proofErr w:type="spellEnd"/>
            <w:r>
              <w:rPr>
                <w:rFonts w:ascii="Times New Roman" w:eastAsia="Times New Roman" w:hAnsi="Times New Roman" w:cs="Times New Roman"/>
                <w:color w:val="000000"/>
                <w:sz w:val="24"/>
                <w:szCs w:val="24"/>
              </w:rPr>
              <w:t xml:space="preserve"> в т. 1</w:t>
            </w:r>
          </w:p>
        </w:tc>
        <w:tc>
          <w:tcPr>
            <w:tcW w:w="8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000000">
        <w:trPr>
          <w:divId w:val="1162812303"/>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4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български език на език извън </w:t>
            </w:r>
            <w:proofErr w:type="spellStart"/>
            <w:r>
              <w:rPr>
                <w:rFonts w:ascii="Times New Roman" w:eastAsia="Times New Roman" w:hAnsi="Times New Roman" w:cs="Times New Roman"/>
                <w:color w:val="000000"/>
                <w:sz w:val="24"/>
                <w:szCs w:val="24"/>
              </w:rPr>
              <w:t>посо</w:t>
            </w:r>
            <w:proofErr w:type="spellEnd"/>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62812303"/>
        </w:trPr>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4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чените</w:t>
            </w:r>
            <w:proofErr w:type="spellEnd"/>
            <w:r>
              <w:rPr>
                <w:rFonts w:ascii="Times New Roman" w:eastAsia="Times New Roman" w:hAnsi="Times New Roman" w:cs="Times New Roman"/>
                <w:color w:val="000000"/>
                <w:sz w:val="24"/>
                <w:szCs w:val="24"/>
              </w:rPr>
              <w:t xml:space="preserve"> в т. 1</w:t>
            </w:r>
          </w:p>
        </w:tc>
        <w:tc>
          <w:tcPr>
            <w:tcW w:w="8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000000">
        <w:trPr>
          <w:divId w:val="1162812303"/>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4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DC339F">
      <w:pPr>
        <w:spacing w:after="0" w:line="240" w:lineRule="auto"/>
        <w:ind w:firstLine="1155"/>
        <w:jc w:val="both"/>
        <w:textAlignment w:val="center"/>
        <w:divId w:val="214434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Таксата по ал. 2 включва до 3 екземпляра превод на представения документ. За всеки следващ екземпляр се събира такса като за нов превод.</w:t>
      </w:r>
    </w:p>
    <w:p w:rsidR="00000000" w:rsidRDefault="00DC339F">
      <w:pPr>
        <w:spacing w:after="120" w:line="240" w:lineRule="auto"/>
        <w:ind w:firstLine="1155"/>
        <w:jc w:val="both"/>
        <w:textAlignment w:val="center"/>
        <w:divId w:val="1162812303"/>
        <w:rPr>
          <w:rFonts w:ascii="Times New Roman" w:eastAsia="Times New Roman" w:hAnsi="Times New Roman" w:cs="Times New Roman"/>
          <w:color w:val="000000"/>
          <w:sz w:val="24"/>
          <w:szCs w:val="24"/>
        </w:rPr>
      </w:pPr>
    </w:p>
    <w:p w:rsidR="00000000" w:rsidRDefault="00DC339F">
      <w:pPr>
        <w:spacing w:before="100" w:beforeAutospacing="1" w:after="100" w:afterAutospacing="1" w:line="240" w:lineRule="auto"/>
        <w:jc w:val="center"/>
        <w:textAlignment w:val="center"/>
        <w:divId w:val="13176878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Такси за приемане, обработване и препращане на документи до Министерството на правосъдието и/или до общински администрации в Република България</w:t>
      </w:r>
    </w:p>
    <w:p w:rsidR="00000000" w:rsidRDefault="00DC339F">
      <w:pPr>
        <w:spacing w:after="0" w:line="240" w:lineRule="auto"/>
        <w:ind w:firstLine="1155"/>
        <w:jc w:val="both"/>
        <w:textAlignment w:val="center"/>
        <w:divId w:val="74345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бр. 75 от 2018 г., в сила от 12.10.2018 г.) При приемане на заявления във връзка с бълг</w:t>
      </w:r>
      <w:r>
        <w:rPr>
          <w:rFonts w:ascii="Times New Roman" w:eastAsia="Times New Roman" w:hAnsi="Times New Roman" w:cs="Times New Roman"/>
          <w:color w:val="000000"/>
          <w:sz w:val="24"/>
          <w:szCs w:val="24"/>
        </w:rPr>
        <w:t>арско гражданство, за издаване на свидетелство за съдимост или за установяване на единен граждански номер се събират следните такси:</w:t>
      </w:r>
    </w:p>
    <w:p w:rsidR="00000000" w:rsidRDefault="00DC339F">
      <w:pPr>
        <w:spacing w:after="120" w:line="240" w:lineRule="auto"/>
        <w:ind w:firstLine="1155"/>
        <w:jc w:val="both"/>
        <w:textAlignment w:val="center"/>
        <w:divId w:val="121968246"/>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5070"/>
        <w:gridCol w:w="870"/>
      </w:tblGrid>
      <w:tr w:rsidR="00000000">
        <w:trPr>
          <w:divId w:val="121968246"/>
        </w:trPr>
        <w:tc>
          <w:tcPr>
            <w:tcW w:w="855" w:type="dxa"/>
            <w:tcBorders>
              <w:top w:val="single" w:sz="6" w:space="0" w:color="auto"/>
              <w:left w:val="nil"/>
              <w:bottom w:val="nil"/>
              <w:right w:val="single" w:sz="6" w:space="0" w:color="auto"/>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w:t>
            </w:r>
          </w:p>
        </w:tc>
        <w:tc>
          <w:tcPr>
            <w:tcW w:w="5055" w:type="dxa"/>
            <w:tcBorders>
              <w:top w:val="single" w:sz="6" w:space="0" w:color="auto"/>
              <w:left w:val="nil"/>
              <w:bottom w:val="nil"/>
              <w:right w:val="single" w:sz="6" w:space="0" w:color="auto"/>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на услугата</w:t>
            </w:r>
          </w:p>
        </w:tc>
        <w:tc>
          <w:tcPr>
            <w:tcW w:w="870" w:type="dxa"/>
            <w:tcBorders>
              <w:top w:val="single" w:sz="6" w:space="0" w:color="auto"/>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Евро</w:t>
            </w:r>
          </w:p>
        </w:tc>
      </w:tr>
      <w:tr w:rsidR="00000000">
        <w:trPr>
          <w:divId w:val="121968246"/>
        </w:trPr>
        <w:tc>
          <w:tcPr>
            <w:tcW w:w="855" w:type="dxa"/>
            <w:tcBorders>
              <w:top w:val="nil"/>
              <w:left w:val="nil"/>
              <w:bottom w:val="single" w:sz="6" w:space="0" w:color="auto"/>
              <w:right w:val="single" w:sz="6" w:space="0" w:color="auto"/>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ред</w:t>
            </w:r>
          </w:p>
        </w:tc>
        <w:tc>
          <w:tcPr>
            <w:tcW w:w="5055" w:type="dxa"/>
            <w:tcBorders>
              <w:top w:val="nil"/>
              <w:left w:val="nil"/>
              <w:bottom w:val="single" w:sz="6" w:space="0" w:color="auto"/>
              <w:right w:val="single" w:sz="6" w:space="0" w:color="auto"/>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21968246"/>
        </w:trPr>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0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придобиване на българско гражданство</w:t>
            </w:r>
          </w:p>
        </w:tc>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000000">
        <w:trPr>
          <w:divId w:val="121968246"/>
        </w:trPr>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0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възстановяване на българско гражданство</w:t>
            </w:r>
          </w:p>
        </w:tc>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000000">
        <w:trPr>
          <w:divId w:val="121968246"/>
        </w:trPr>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0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освобождаване от българско гражданство</w:t>
            </w:r>
          </w:p>
        </w:tc>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000000">
        <w:trPr>
          <w:divId w:val="121968246"/>
        </w:trPr>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установяване на българско гражданство</w:t>
            </w:r>
          </w:p>
        </w:tc>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000000">
        <w:trPr>
          <w:divId w:val="121968246"/>
        </w:trPr>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0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установяване на единен граждански номер</w:t>
            </w:r>
          </w:p>
        </w:tc>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000000">
        <w:trPr>
          <w:divId w:val="121968246"/>
        </w:trPr>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0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издаване на свидетелство за съдимост</w:t>
            </w:r>
          </w:p>
        </w:tc>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000000">
        <w:trPr>
          <w:divId w:val="121968246"/>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DC339F">
      <w:pPr>
        <w:spacing w:after="0" w:line="240" w:lineRule="auto"/>
        <w:ind w:firstLine="1155"/>
        <w:jc w:val="both"/>
        <w:textAlignment w:val="center"/>
        <w:divId w:val="136964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приемане на заявления във връзка с българско гражданство и за издаване на свидетелство за съдимост освен таксите по ал. 1 се събират и съответните такси по Тарифа № 1 към Закона за държавните такси за таксите, събирани от съдилищата, прокуратурата,</w:t>
      </w:r>
      <w:r>
        <w:rPr>
          <w:rFonts w:ascii="Times New Roman" w:eastAsia="Times New Roman" w:hAnsi="Times New Roman" w:cs="Times New Roman"/>
          <w:color w:val="000000"/>
          <w:sz w:val="24"/>
          <w:szCs w:val="24"/>
        </w:rPr>
        <w:t xml:space="preserve"> следствените служби и Министерството на правосъдието, одобрена с Постановление № 167 на Министерския съвет от 1992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71 от 1992 г.; изм. и доп., бр. 92 от 1992 г., бр. 32 и 64 от 1993 г., бр. 45 и 61 от 1994 г., бр. 15 и 53 от 1996 г., бр.</w:t>
      </w:r>
      <w:r>
        <w:rPr>
          <w:rFonts w:ascii="Times New Roman" w:eastAsia="Times New Roman" w:hAnsi="Times New Roman" w:cs="Times New Roman"/>
          <w:color w:val="000000"/>
          <w:sz w:val="24"/>
          <w:szCs w:val="24"/>
        </w:rPr>
        <w:t xml:space="preserve"> 2, 28 и 36 от 1997 г., бр. 20 от 1998 г.; попр., бр. 24 от 1998 г.; изм. и доп., бр. 95 от 1998 г., бр. 14 от 2000 г.; Решение № 798 на Върховния административен съд от 2001 г. - бр. 19 от 2001 г.; изм. и доп., бр. 89 от 2001 г., бр. 83 от 2002 г., бр. 66</w:t>
      </w:r>
      <w:r>
        <w:rPr>
          <w:rFonts w:ascii="Times New Roman" w:eastAsia="Times New Roman" w:hAnsi="Times New Roman" w:cs="Times New Roman"/>
          <w:color w:val="000000"/>
          <w:sz w:val="24"/>
          <w:szCs w:val="24"/>
        </w:rPr>
        <w:t xml:space="preserve"> от 2003 г.; Решение № 295 на Върховния административен съд от 2004 г. - бр. 6 от 2004 г.; изм. и доп., бр. 69 от 2004 г., бр. 94 от 2005 г., бр. 35, 75 и 105 от 2006 г. и бр. 75 от 2007 г.).</w:t>
      </w:r>
    </w:p>
    <w:p w:rsidR="00000000" w:rsidRDefault="00DC339F">
      <w:pPr>
        <w:spacing w:after="120" w:line="240" w:lineRule="auto"/>
        <w:ind w:firstLine="1155"/>
        <w:jc w:val="both"/>
        <w:textAlignment w:val="center"/>
        <w:divId w:val="121968246"/>
        <w:rPr>
          <w:rFonts w:ascii="Times New Roman" w:eastAsia="Times New Roman" w:hAnsi="Times New Roman" w:cs="Times New Roman"/>
          <w:color w:val="000000"/>
          <w:sz w:val="24"/>
          <w:szCs w:val="24"/>
        </w:rPr>
      </w:pPr>
    </w:p>
    <w:p w:rsidR="00000000" w:rsidRDefault="00DC339F">
      <w:pPr>
        <w:spacing w:before="100" w:beforeAutospacing="1" w:after="100" w:afterAutospacing="1" w:line="240" w:lineRule="auto"/>
        <w:jc w:val="center"/>
        <w:textAlignment w:val="center"/>
        <w:divId w:val="82708980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IV.</w:t>
      </w:r>
      <w:r>
        <w:rPr>
          <w:rFonts w:ascii="Times New Roman" w:hAnsi="Times New Roman" w:cs="Times New Roman"/>
          <w:b/>
          <w:bCs/>
          <w:color w:val="000000"/>
          <w:sz w:val="26"/>
          <w:szCs w:val="26"/>
        </w:rPr>
        <w:br/>
        <w:t>Такси във връзка с издаване и продължаване на срока</w:t>
      </w:r>
      <w:r>
        <w:rPr>
          <w:rFonts w:ascii="Times New Roman" w:hAnsi="Times New Roman" w:cs="Times New Roman"/>
          <w:b/>
          <w:bCs/>
          <w:color w:val="000000"/>
          <w:sz w:val="26"/>
          <w:szCs w:val="26"/>
        </w:rPr>
        <w:t xml:space="preserve"> на български документи за самоличност</w:t>
      </w:r>
    </w:p>
    <w:p w:rsidR="00000000" w:rsidRDefault="00DC339F">
      <w:pPr>
        <w:spacing w:after="0" w:line="240" w:lineRule="auto"/>
        <w:ind w:firstLine="1155"/>
        <w:jc w:val="both"/>
        <w:textAlignment w:val="center"/>
        <w:divId w:val="1923178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(Изм. - ДВ, бр. 18 от 2010 г., изм. - ДВ, бр. 34 от 2010 г., изм. - ДВ, бр. 75 от 2018 г., в сила от 12.10.2018 г.) При приемане и обработване на заявления и документи съгласно Закона за българските лични</w:t>
      </w:r>
      <w:r>
        <w:rPr>
          <w:rFonts w:ascii="Times New Roman" w:eastAsia="Times New Roman" w:hAnsi="Times New Roman" w:cs="Times New Roman"/>
          <w:color w:val="000000"/>
          <w:sz w:val="24"/>
          <w:szCs w:val="24"/>
        </w:rPr>
        <w:t xml:space="preserve"> документи дипломатическите и консулските представителства на Република България в чужбина събират такси за всеки отделен документ, както следва:</w:t>
      </w:r>
    </w:p>
    <w:p w:rsidR="00000000" w:rsidRDefault="00DC339F">
      <w:pPr>
        <w:spacing w:after="120" w:line="240" w:lineRule="auto"/>
        <w:ind w:firstLine="1155"/>
        <w:jc w:val="both"/>
        <w:textAlignment w:val="center"/>
        <w:divId w:val="308633294"/>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70"/>
        <w:gridCol w:w="5370"/>
        <w:gridCol w:w="870"/>
      </w:tblGrid>
      <w:tr w:rsidR="00000000">
        <w:trPr>
          <w:divId w:val="308633294"/>
        </w:trPr>
        <w:tc>
          <w:tcPr>
            <w:tcW w:w="870"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w:t>
            </w:r>
          </w:p>
        </w:tc>
        <w:tc>
          <w:tcPr>
            <w:tcW w:w="5370"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услугата</w:t>
            </w:r>
          </w:p>
        </w:tc>
        <w:tc>
          <w:tcPr>
            <w:tcW w:w="870" w:type="dxa"/>
            <w:tcBorders>
              <w:top w:val="single" w:sz="8" w:space="0" w:color="auto"/>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Евро</w:t>
            </w:r>
          </w:p>
        </w:tc>
      </w:tr>
      <w:tr w:rsidR="00000000">
        <w:trPr>
          <w:divId w:val="308633294"/>
        </w:trPr>
        <w:tc>
          <w:tcPr>
            <w:tcW w:w="8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ред</w:t>
            </w:r>
          </w:p>
        </w:tc>
        <w:tc>
          <w:tcPr>
            <w:tcW w:w="53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08633294"/>
        </w:trPr>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3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Издаване на паспорт</w:t>
            </w:r>
          </w:p>
        </w:tc>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000000">
        <w:trPr>
          <w:divId w:val="308633294"/>
        </w:trPr>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3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Издаване на лична карта</w:t>
            </w:r>
          </w:p>
        </w:tc>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000000">
        <w:trPr>
          <w:divId w:val="308633294"/>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3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Издаване на свидетелство за управление</w:t>
            </w:r>
          </w:p>
        </w:tc>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08633294"/>
        </w:trPr>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моторно превозно средство</w:t>
            </w:r>
          </w:p>
        </w:tc>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000000">
        <w:trPr>
          <w:divId w:val="308633294"/>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240" w:type="dxa"/>
            <w:gridSpan w:val="2"/>
            <w:vMerge w:val="restart"/>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(отм. - ДВ, бр. 75 от 2018 г., в сила от 12.10.2018 г.)</w:t>
            </w:r>
          </w:p>
        </w:tc>
      </w:tr>
      <w:tr w:rsidR="00000000">
        <w:trPr>
          <w:divId w:val="308633294"/>
        </w:trPr>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vMerge/>
            <w:tcBorders>
              <w:top w:val="nil"/>
              <w:left w:val="nil"/>
              <w:bottom w:val="single" w:sz="8" w:space="0" w:color="auto"/>
              <w:right w:val="nil"/>
            </w:tcBorders>
            <w:vAlign w:val="center"/>
            <w:hideMark/>
          </w:tcPr>
          <w:p w:rsidR="00000000" w:rsidRDefault="00DC339F">
            <w:pPr>
              <w:spacing w:after="0" w:line="240" w:lineRule="auto"/>
              <w:textAlignment w:val="center"/>
              <w:rPr>
                <w:rFonts w:ascii="Times New Roman" w:hAnsi="Times New Roman" w:cs="Times New Roman"/>
                <w:color w:val="000000"/>
                <w:sz w:val="24"/>
                <w:szCs w:val="24"/>
              </w:rPr>
            </w:pPr>
          </w:p>
        </w:tc>
      </w:tr>
      <w:tr w:rsidR="00000000">
        <w:trPr>
          <w:divId w:val="308633294"/>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DC339F">
      <w:pPr>
        <w:spacing w:after="0" w:line="240" w:lineRule="auto"/>
        <w:ind w:firstLine="1155"/>
        <w:jc w:val="both"/>
        <w:textAlignment w:val="center"/>
        <w:divId w:val="1174417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2010 г.) При приемане и обработване на заявления и документи съгласно Закона за българските лични документи дипломатическите и консулските представителства на Република България освен таксите по ал. 1 събират и таксите по Тарифа №</w:t>
      </w:r>
      <w:r>
        <w:rPr>
          <w:rFonts w:ascii="Times New Roman" w:eastAsia="Times New Roman" w:hAnsi="Times New Roman" w:cs="Times New Roman"/>
          <w:color w:val="000000"/>
          <w:sz w:val="24"/>
          <w:szCs w:val="24"/>
        </w:rPr>
        <w:t xml:space="preserve"> 4 за таксите, които се събират в системата на Министерството на вътрешните работи по Закона за държавните такси, одобрена с Постановление № 53 на Министерския съвет от 1998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27 от 1998 г.; изм. и доп., бр. 9, 33 и 78 от 1999 г., бр. 43, 6</w:t>
      </w:r>
      <w:r>
        <w:rPr>
          <w:rFonts w:ascii="Times New Roman" w:eastAsia="Times New Roman" w:hAnsi="Times New Roman" w:cs="Times New Roman"/>
          <w:color w:val="000000"/>
          <w:sz w:val="24"/>
          <w:szCs w:val="24"/>
        </w:rPr>
        <w:t>5 и 86 от 2000 г.; попр., бр. 27 от 2001 г.; изм. и доп., бр. 106 и 108 от 2001 г., бр. 24, 34, 39, 106 и 111 от 2003 г., бр. 15, 24 и 32 от 2004 г.; попр., бр. 36 от 2004 г.; изм. и доп., бр. 52 от 2006 г. и бр. 16 и 21 от 2007 г.; попр., бр. 26 от 2007 г</w:t>
      </w:r>
      <w:r>
        <w:rPr>
          <w:rFonts w:ascii="Times New Roman" w:eastAsia="Times New Roman" w:hAnsi="Times New Roman" w:cs="Times New Roman"/>
          <w:color w:val="000000"/>
          <w:sz w:val="24"/>
          <w:szCs w:val="24"/>
        </w:rPr>
        <w:t>.; изм. и доп., бр. 32 и 75 от 2007 г.).</w:t>
      </w:r>
    </w:p>
    <w:p w:rsidR="00000000" w:rsidRDefault="00DC339F">
      <w:pPr>
        <w:spacing w:after="0" w:line="240" w:lineRule="auto"/>
        <w:ind w:firstLine="1155"/>
        <w:jc w:val="both"/>
        <w:textAlignment w:val="center"/>
        <w:divId w:val="603878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34 от 2010 г., изм. - ДВ, бр. 4 от 2016 г., в сила от 15.01.2016 г., изм. - ДВ, бр. 75 от 2018 г., в сила от 12.10.2018 г.) При приемане и обработване на заявления за издаване на български лични </w:t>
      </w:r>
      <w:r>
        <w:rPr>
          <w:rFonts w:ascii="Times New Roman" w:eastAsia="Times New Roman" w:hAnsi="Times New Roman" w:cs="Times New Roman"/>
          <w:color w:val="000000"/>
          <w:sz w:val="24"/>
          <w:szCs w:val="24"/>
        </w:rPr>
        <w:t>документи дипломатическите и консулските представителства на Република България в чужбина събират такси за всеки отделен документ, както следва:</w:t>
      </w:r>
    </w:p>
    <w:p w:rsidR="00000000" w:rsidRDefault="00DC339F">
      <w:pPr>
        <w:spacing w:after="120" w:line="240" w:lineRule="auto"/>
        <w:ind w:firstLine="1155"/>
        <w:jc w:val="both"/>
        <w:textAlignment w:val="center"/>
        <w:divId w:val="308633294"/>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70"/>
        <w:gridCol w:w="5370"/>
        <w:gridCol w:w="870"/>
      </w:tblGrid>
      <w:tr w:rsidR="00000000">
        <w:trPr>
          <w:divId w:val="308633294"/>
        </w:trPr>
        <w:tc>
          <w:tcPr>
            <w:tcW w:w="870"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w:t>
            </w:r>
          </w:p>
        </w:tc>
        <w:tc>
          <w:tcPr>
            <w:tcW w:w="5370"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услугата</w:t>
            </w:r>
          </w:p>
        </w:tc>
        <w:tc>
          <w:tcPr>
            <w:tcW w:w="870" w:type="dxa"/>
            <w:tcBorders>
              <w:top w:val="single" w:sz="8" w:space="0" w:color="auto"/>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Евро</w:t>
            </w:r>
          </w:p>
        </w:tc>
      </w:tr>
      <w:tr w:rsidR="00000000">
        <w:trPr>
          <w:divId w:val="308633294"/>
        </w:trPr>
        <w:tc>
          <w:tcPr>
            <w:tcW w:w="8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ред</w:t>
            </w:r>
          </w:p>
        </w:tc>
        <w:tc>
          <w:tcPr>
            <w:tcW w:w="53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08633294"/>
          <w:trHeight w:val="283"/>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1.</w:t>
            </w:r>
          </w:p>
        </w:tc>
        <w:tc>
          <w:tcPr>
            <w:tcW w:w="53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(отм. - ДВ, бр. 4 от 2016 г., в сила от 15.01.2016 г.)</w:t>
            </w:r>
          </w:p>
        </w:tc>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08633294"/>
        </w:trPr>
        <w:tc>
          <w:tcPr>
            <w:tcW w:w="870" w:type="dxa"/>
            <w:tcBorders>
              <w:top w:val="single" w:sz="8" w:space="0" w:color="auto"/>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370" w:type="dxa"/>
            <w:tcBorders>
              <w:top w:val="single" w:sz="8" w:space="0" w:color="auto"/>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(отм. - ДВ, бр. 34 от 2010 г.)</w:t>
            </w:r>
          </w:p>
        </w:tc>
        <w:tc>
          <w:tcPr>
            <w:tcW w:w="870" w:type="dxa"/>
            <w:tcBorders>
              <w:top w:val="single" w:sz="8" w:space="0" w:color="auto"/>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08633294"/>
        </w:trPr>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3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Издаване на временен паспорт</w:t>
            </w:r>
          </w:p>
        </w:tc>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000000">
        <w:trPr>
          <w:divId w:val="308633294"/>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3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Издаване на удостоверение за завръщане</w:t>
            </w:r>
          </w:p>
        </w:tc>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08633294"/>
        </w:trPr>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Република България на чужденец</w:t>
            </w:r>
          </w:p>
        </w:tc>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000000">
        <w:trPr>
          <w:divId w:val="308633294"/>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53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Издаване на временен документ за пътуване</w:t>
            </w:r>
          </w:p>
        </w:tc>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08633294"/>
        </w:trPr>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гражданин на Европейския съюз</w:t>
            </w:r>
          </w:p>
        </w:tc>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000000">
        <w:trPr>
          <w:divId w:val="308633294"/>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240" w:type="dxa"/>
            <w:gridSpan w:val="2"/>
            <w:vMerge w:val="restart"/>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(отм. - ДВ, бр. 75 от 2018 г., в сила от 12.10.2018 г.)</w:t>
            </w:r>
          </w:p>
        </w:tc>
      </w:tr>
      <w:tr w:rsidR="00000000">
        <w:trPr>
          <w:divId w:val="308633294"/>
        </w:trPr>
        <w:tc>
          <w:tcPr>
            <w:tcW w:w="870" w:type="dxa"/>
            <w:tcBorders>
              <w:top w:val="nil"/>
              <w:left w:val="nil"/>
              <w:bottom w:val="single" w:sz="8" w:space="0" w:color="auto"/>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vMerge/>
            <w:tcBorders>
              <w:top w:val="nil"/>
              <w:left w:val="nil"/>
              <w:bottom w:val="single" w:sz="8" w:space="0" w:color="auto"/>
              <w:right w:val="nil"/>
            </w:tcBorders>
            <w:vAlign w:val="center"/>
            <w:hideMark/>
          </w:tcPr>
          <w:p w:rsidR="00000000" w:rsidRDefault="00DC339F">
            <w:pPr>
              <w:spacing w:after="0" w:line="240" w:lineRule="auto"/>
              <w:textAlignment w:val="center"/>
              <w:rPr>
                <w:rFonts w:ascii="Times New Roman" w:hAnsi="Times New Roman" w:cs="Times New Roman"/>
                <w:color w:val="000000"/>
                <w:sz w:val="24"/>
                <w:szCs w:val="24"/>
              </w:rPr>
            </w:pPr>
          </w:p>
        </w:tc>
      </w:tr>
      <w:tr w:rsidR="00000000">
        <w:trPr>
          <w:divId w:val="308633294"/>
        </w:trPr>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0" w:type="dxa"/>
            <w:tcBorders>
              <w:top w:val="nil"/>
              <w:left w:val="nil"/>
              <w:bottom w:val="nil"/>
              <w:right w:val="nil"/>
            </w:tcBorders>
            <w:tcMar>
              <w:top w:w="15" w:type="dxa"/>
              <w:left w:w="15" w:type="dxa"/>
              <w:bottom w:w="15" w:type="dxa"/>
              <w:right w:w="15" w:type="dxa"/>
            </w:tcMar>
            <w:hideMark/>
          </w:tcPr>
          <w:p w:rsidR="00000000" w:rsidRDefault="00DC339F">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DC339F">
      <w:pPr>
        <w:spacing w:after="0" w:line="240" w:lineRule="auto"/>
        <w:ind w:firstLine="1155"/>
        <w:jc w:val="both"/>
        <w:textAlignment w:val="center"/>
        <w:divId w:val="461313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34 от 2010 г.) Лицата, които подават заявление за издаване на временен паспорт, или на удостоверение за завръщане в България на чужденец, поради това, че документите им за самоличност са насилствено отнети, повредени или унищожени по не</w:t>
      </w:r>
      <w:r>
        <w:rPr>
          <w:rFonts w:ascii="Times New Roman" w:eastAsia="Times New Roman" w:hAnsi="Times New Roman" w:cs="Times New Roman"/>
          <w:color w:val="000000"/>
          <w:sz w:val="24"/>
          <w:szCs w:val="24"/>
        </w:rPr>
        <w:t>зависещи от притежателите причини, като стихийни бедствия, аварии, катастрофи, грабежи и оказване на неотложна медицинска помощ, се освобождават от заплащане на таксите по ал. 3, когато това е удостоверено с документи, издадени от компетентните органи на п</w:t>
      </w:r>
      <w:r>
        <w:rPr>
          <w:rFonts w:ascii="Times New Roman" w:eastAsia="Times New Roman" w:hAnsi="Times New Roman" w:cs="Times New Roman"/>
          <w:color w:val="000000"/>
          <w:sz w:val="24"/>
          <w:szCs w:val="24"/>
        </w:rPr>
        <w:t>риемащата държава.</w:t>
      </w:r>
    </w:p>
    <w:p w:rsidR="00000000" w:rsidRDefault="00DC339F">
      <w:pPr>
        <w:spacing w:after="0" w:line="240" w:lineRule="auto"/>
        <w:ind w:firstLine="1155"/>
        <w:jc w:val="both"/>
        <w:textAlignment w:val="center"/>
        <w:divId w:val="2113357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Освобождават се от таксите по ал. 2 лицата, за които компетентен орган на друга държава е поискал издаване на документ за пътуване.</w:t>
      </w:r>
    </w:p>
    <w:p w:rsidR="00000000" w:rsidRDefault="00DC339F">
      <w:pPr>
        <w:spacing w:after="0" w:line="240" w:lineRule="auto"/>
        <w:ind w:firstLine="1155"/>
        <w:jc w:val="both"/>
        <w:textAlignment w:val="center"/>
        <w:divId w:val="1567841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18 от 2010 г., отм. - ДВ, бр. 75 от 2018 г., в сила от 12.10.2018 г.)</w:t>
      </w:r>
    </w:p>
    <w:p w:rsidR="00000000" w:rsidRDefault="00DC339F">
      <w:pPr>
        <w:spacing w:after="0" w:line="240" w:lineRule="auto"/>
        <w:ind w:firstLine="1155"/>
        <w:jc w:val="both"/>
        <w:textAlignment w:val="center"/>
        <w:divId w:val="382944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w:t>
      </w:r>
      <w:r>
        <w:rPr>
          <w:rFonts w:ascii="Times New Roman" w:eastAsia="Times New Roman" w:hAnsi="Times New Roman" w:cs="Times New Roman"/>
          <w:color w:val="000000"/>
          <w:sz w:val="24"/>
          <w:szCs w:val="24"/>
        </w:rPr>
        <w:t xml:space="preserve"> ДВ, бр. 75 от 2018 г., в сила от 12.10.2018 г.) За покриване на разходите за паспортно тяло, стикер и фолио Министерството на външните работи превежда на всяко тримесечие на Министерството на вътрешните работи сума в размер 5 евро в левовата им равностойн</w:t>
      </w:r>
      <w:r>
        <w:rPr>
          <w:rFonts w:ascii="Times New Roman" w:eastAsia="Times New Roman" w:hAnsi="Times New Roman" w:cs="Times New Roman"/>
          <w:color w:val="000000"/>
          <w:sz w:val="24"/>
          <w:szCs w:val="24"/>
        </w:rPr>
        <w:t>ост, определена по централния курс на Българската народна банка, за всеки издаден временен паспорт.</w:t>
      </w:r>
    </w:p>
    <w:p w:rsidR="00000000" w:rsidRDefault="00DC339F">
      <w:pPr>
        <w:spacing w:after="120" w:line="240" w:lineRule="auto"/>
        <w:ind w:firstLine="1155"/>
        <w:jc w:val="both"/>
        <w:textAlignment w:val="center"/>
        <w:divId w:val="308633294"/>
        <w:rPr>
          <w:rFonts w:ascii="Times New Roman" w:eastAsia="Times New Roman" w:hAnsi="Times New Roman" w:cs="Times New Roman"/>
          <w:color w:val="000000"/>
          <w:sz w:val="24"/>
          <w:szCs w:val="24"/>
        </w:rPr>
      </w:pPr>
    </w:p>
    <w:p w:rsidR="00000000" w:rsidRDefault="00DC339F">
      <w:pPr>
        <w:spacing w:before="100" w:beforeAutospacing="1" w:after="100" w:afterAutospacing="1" w:line="240" w:lineRule="auto"/>
        <w:jc w:val="center"/>
        <w:textAlignment w:val="center"/>
        <w:divId w:val="69789822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Такси за гражданска регистрация</w:t>
      </w:r>
    </w:p>
    <w:p w:rsidR="00000000" w:rsidRDefault="00DC339F">
      <w:pPr>
        <w:spacing w:after="0" w:line="240" w:lineRule="auto"/>
        <w:ind w:firstLine="1155"/>
        <w:jc w:val="both"/>
        <w:textAlignment w:val="center"/>
        <w:divId w:val="977147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При подаване на молба за сключване на граждански брак се събира такса 10 евро.</w:t>
      </w:r>
    </w:p>
    <w:p w:rsidR="00000000" w:rsidRDefault="00DC339F">
      <w:pPr>
        <w:spacing w:after="0" w:line="240" w:lineRule="auto"/>
        <w:ind w:firstLine="1155"/>
        <w:jc w:val="both"/>
        <w:textAlignment w:val="center"/>
        <w:divId w:val="1861695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подаване на заявление за избор на постоянен адрес в Република България се събира такса 10 евро.</w:t>
      </w:r>
    </w:p>
    <w:p w:rsidR="00000000" w:rsidRDefault="00DC339F">
      <w:pPr>
        <w:spacing w:after="120" w:line="240" w:lineRule="auto"/>
        <w:ind w:firstLine="1155"/>
        <w:jc w:val="both"/>
        <w:textAlignment w:val="center"/>
        <w:divId w:val="1901361674"/>
        <w:rPr>
          <w:rFonts w:ascii="Times New Roman" w:eastAsia="Times New Roman" w:hAnsi="Times New Roman" w:cs="Times New Roman"/>
          <w:color w:val="000000"/>
          <w:sz w:val="24"/>
          <w:szCs w:val="24"/>
        </w:rPr>
      </w:pPr>
    </w:p>
    <w:p w:rsidR="00000000" w:rsidRDefault="00DC339F">
      <w:pPr>
        <w:spacing w:before="100" w:beforeAutospacing="1" w:after="100" w:afterAutospacing="1" w:line="240" w:lineRule="auto"/>
        <w:jc w:val="center"/>
        <w:textAlignment w:val="center"/>
        <w:divId w:val="204433072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Такси за нотариални удостоверявания</w:t>
      </w:r>
    </w:p>
    <w:p w:rsidR="00000000" w:rsidRDefault="00DC339F">
      <w:pPr>
        <w:spacing w:after="0" w:line="240" w:lineRule="auto"/>
        <w:ind w:firstLine="1155"/>
        <w:jc w:val="both"/>
        <w:textAlignment w:val="center"/>
        <w:divId w:val="111367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и доп. - ДВ, бр. 70 от 2016 г., в сила от 09.09.2016 г.) За извършване на нотариални удо</w:t>
      </w:r>
      <w:r>
        <w:rPr>
          <w:rFonts w:ascii="Times New Roman" w:eastAsia="Times New Roman" w:hAnsi="Times New Roman" w:cs="Times New Roman"/>
          <w:color w:val="000000"/>
          <w:sz w:val="24"/>
          <w:szCs w:val="24"/>
        </w:rPr>
        <w:t>стоверявания съгласно чл. 84 от Закона за нотариусите и нотариалната дейност се събират следните такси:</w:t>
      </w:r>
    </w:p>
    <w:p w:rsidR="00000000" w:rsidRDefault="00DC339F">
      <w:pPr>
        <w:spacing w:after="120" w:line="240" w:lineRule="auto"/>
        <w:ind w:firstLine="1155"/>
        <w:jc w:val="both"/>
        <w:textAlignment w:val="center"/>
        <w:divId w:val="480926851"/>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5070"/>
        <w:gridCol w:w="870"/>
      </w:tblGrid>
      <w:tr w:rsidR="00000000">
        <w:trPr>
          <w:divId w:val="480926851"/>
        </w:trPr>
        <w:tc>
          <w:tcPr>
            <w:tcW w:w="855" w:type="dxa"/>
            <w:tcBorders>
              <w:top w:val="single" w:sz="6" w:space="0" w:color="auto"/>
              <w:left w:val="nil"/>
              <w:bottom w:val="nil"/>
              <w:right w:val="single" w:sz="6" w:space="0" w:color="auto"/>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w:t>
            </w:r>
          </w:p>
        </w:tc>
        <w:tc>
          <w:tcPr>
            <w:tcW w:w="5055" w:type="dxa"/>
            <w:tcBorders>
              <w:top w:val="single" w:sz="6" w:space="0" w:color="auto"/>
              <w:left w:val="nil"/>
              <w:bottom w:val="nil"/>
              <w:right w:val="single" w:sz="6" w:space="0" w:color="auto"/>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на услугата</w:t>
            </w:r>
          </w:p>
        </w:tc>
        <w:tc>
          <w:tcPr>
            <w:tcW w:w="870" w:type="dxa"/>
            <w:tcBorders>
              <w:top w:val="single" w:sz="6" w:space="0" w:color="auto"/>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Евро</w:t>
            </w:r>
          </w:p>
        </w:tc>
      </w:tr>
      <w:tr w:rsidR="00000000">
        <w:trPr>
          <w:divId w:val="480926851"/>
        </w:trPr>
        <w:tc>
          <w:tcPr>
            <w:tcW w:w="855" w:type="dxa"/>
            <w:tcBorders>
              <w:top w:val="nil"/>
              <w:left w:val="nil"/>
              <w:bottom w:val="single" w:sz="6" w:space="0" w:color="auto"/>
              <w:right w:val="single" w:sz="6" w:space="0" w:color="auto"/>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ред</w:t>
            </w:r>
          </w:p>
        </w:tc>
        <w:tc>
          <w:tcPr>
            <w:tcW w:w="5055" w:type="dxa"/>
            <w:tcBorders>
              <w:top w:val="nil"/>
              <w:left w:val="nil"/>
              <w:bottom w:val="single" w:sz="6" w:space="0" w:color="auto"/>
              <w:right w:val="single" w:sz="6" w:space="0" w:color="auto"/>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480926851"/>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0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Удостоверяване на датата или подписа върху</w:t>
            </w:r>
          </w:p>
        </w:tc>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480926851"/>
        </w:trPr>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частен документ</w:t>
            </w:r>
          </w:p>
        </w:tc>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000000">
        <w:trPr>
          <w:divId w:val="480926851"/>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0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Удостоверяване верността на преписи и</w:t>
            </w:r>
          </w:p>
        </w:tc>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480926851"/>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50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извлечения от документи и книжа:</w:t>
            </w:r>
          </w:p>
        </w:tc>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480926851"/>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първата страница</w:t>
            </w:r>
          </w:p>
        </w:tc>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000000">
        <w:trPr>
          <w:divId w:val="480926851"/>
        </w:trPr>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всяка следваща страница по</w:t>
            </w:r>
          </w:p>
        </w:tc>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000000">
        <w:trPr>
          <w:divId w:val="480926851"/>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0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Удостоверяване на съдържанието</w:t>
            </w:r>
          </w:p>
        </w:tc>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480926851"/>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частен документ, който не</w:t>
            </w:r>
          </w:p>
        </w:tc>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480926851"/>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подлежи на вписване:</w:t>
            </w:r>
          </w:p>
        </w:tc>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480926851"/>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първата страница</w:t>
            </w:r>
          </w:p>
        </w:tc>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000000">
        <w:trPr>
          <w:divId w:val="480926851"/>
        </w:trPr>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всяка следваща страница по</w:t>
            </w:r>
          </w:p>
        </w:tc>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000000">
        <w:trPr>
          <w:divId w:val="480926851"/>
        </w:trPr>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070" w:type="dxa"/>
            <w:tcBorders>
              <w:top w:val="nil"/>
              <w:left w:val="nil"/>
              <w:bottom w:val="single" w:sz="6" w:space="0" w:color="auto"/>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извършване на нотариално завещание</w:t>
            </w:r>
          </w:p>
        </w:tc>
        <w:tc>
          <w:tcPr>
            <w:tcW w:w="870" w:type="dxa"/>
            <w:tcBorders>
              <w:top w:val="nil"/>
              <w:left w:val="nil"/>
              <w:bottom w:val="single" w:sz="6" w:space="0" w:color="auto"/>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000000">
        <w:trPr>
          <w:divId w:val="480926851"/>
        </w:trPr>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70" w:type="dxa"/>
            <w:tcBorders>
              <w:top w:val="nil"/>
              <w:left w:val="nil"/>
              <w:bottom w:val="nil"/>
              <w:right w:val="nil"/>
            </w:tcBorders>
            <w:hideMark/>
          </w:tcPr>
          <w:p w:rsidR="00000000" w:rsidRDefault="00DC339F">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DC339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DC339F">
      <w:pPr>
        <w:spacing w:after="120" w:line="240" w:lineRule="auto"/>
        <w:ind w:firstLine="1155"/>
        <w:jc w:val="both"/>
        <w:textAlignment w:val="center"/>
        <w:divId w:val="480926851"/>
        <w:rPr>
          <w:rFonts w:ascii="Times New Roman" w:eastAsia="Times New Roman" w:hAnsi="Times New Roman" w:cs="Times New Roman"/>
          <w:color w:val="000000"/>
          <w:sz w:val="24"/>
          <w:szCs w:val="24"/>
        </w:rPr>
      </w:pPr>
    </w:p>
    <w:p w:rsidR="00000000" w:rsidRDefault="00DC339F">
      <w:pPr>
        <w:spacing w:before="100" w:beforeAutospacing="1" w:after="100" w:afterAutospacing="1" w:line="240" w:lineRule="auto"/>
        <w:jc w:val="center"/>
        <w:textAlignment w:val="center"/>
        <w:divId w:val="109150977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Други такси</w:t>
      </w:r>
    </w:p>
    <w:p w:rsidR="00000000" w:rsidRDefault="00DC339F">
      <w:pPr>
        <w:spacing w:after="0" w:line="240" w:lineRule="auto"/>
        <w:ind w:firstLine="1155"/>
        <w:jc w:val="both"/>
        <w:textAlignment w:val="center"/>
        <w:divId w:val="579680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За издаване на временен акт за националност или на временно свидетелство за плаване под знамето на Република България се събират следните такси:</w:t>
      </w:r>
    </w:p>
    <w:p w:rsidR="00000000" w:rsidRDefault="00DC339F">
      <w:pPr>
        <w:spacing w:after="0" w:line="240" w:lineRule="auto"/>
        <w:ind w:firstLine="1155"/>
        <w:jc w:val="both"/>
        <w:textAlignment w:val="center"/>
        <w:divId w:val="2099252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морски кораби:</w:t>
      </w:r>
    </w:p>
    <w:p w:rsidR="00000000" w:rsidRDefault="00DC339F">
      <w:pPr>
        <w:spacing w:after="0" w:line="240" w:lineRule="auto"/>
        <w:ind w:firstLine="1155"/>
        <w:jc w:val="both"/>
        <w:textAlignment w:val="center"/>
        <w:divId w:val="355664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големина до 40 БТ - 50 евро;</w:t>
      </w:r>
    </w:p>
    <w:p w:rsidR="00000000" w:rsidRDefault="00DC339F">
      <w:pPr>
        <w:spacing w:after="0" w:line="240" w:lineRule="auto"/>
        <w:ind w:firstLine="1155"/>
        <w:jc w:val="both"/>
        <w:textAlignment w:val="center"/>
        <w:divId w:val="1195923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големина от 40 до 500 БТ - 100 евро;</w:t>
      </w:r>
    </w:p>
    <w:p w:rsidR="00000000" w:rsidRDefault="00DC339F">
      <w:pPr>
        <w:spacing w:after="0" w:line="240" w:lineRule="auto"/>
        <w:ind w:firstLine="1155"/>
        <w:jc w:val="both"/>
        <w:textAlignment w:val="center"/>
        <w:divId w:val="792165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 г</w:t>
      </w:r>
      <w:r>
        <w:rPr>
          <w:rFonts w:ascii="Times New Roman" w:eastAsia="Times New Roman" w:hAnsi="Times New Roman" w:cs="Times New Roman"/>
          <w:color w:val="000000"/>
          <w:sz w:val="24"/>
          <w:szCs w:val="24"/>
        </w:rPr>
        <w:t>олемина над 500 БТ - 200 евро;</w:t>
      </w:r>
    </w:p>
    <w:p w:rsidR="00000000" w:rsidRDefault="00DC339F">
      <w:pPr>
        <w:spacing w:after="0" w:line="240" w:lineRule="auto"/>
        <w:ind w:firstLine="1155"/>
        <w:jc w:val="both"/>
        <w:textAlignment w:val="center"/>
        <w:divId w:val="79845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речни кораби:</w:t>
      </w:r>
    </w:p>
    <w:p w:rsidR="00000000" w:rsidRDefault="00DC339F">
      <w:pPr>
        <w:spacing w:after="0" w:line="240" w:lineRule="auto"/>
        <w:ind w:firstLine="1155"/>
        <w:jc w:val="both"/>
        <w:textAlignment w:val="center"/>
        <w:divId w:val="1982226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дължина до 20 м включително - 100 евро;</w:t>
      </w:r>
    </w:p>
    <w:p w:rsidR="00000000" w:rsidRDefault="00DC339F">
      <w:pPr>
        <w:spacing w:after="0" w:line="240" w:lineRule="auto"/>
        <w:ind w:firstLine="1155"/>
        <w:jc w:val="both"/>
        <w:textAlignment w:val="center"/>
        <w:divId w:val="1053887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дължина над 20 м - 200 евро.</w:t>
      </w:r>
    </w:p>
    <w:p w:rsidR="00000000" w:rsidRDefault="00DC339F">
      <w:pPr>
        <w:spacing w:after="120" w:line="240" w:lineRule="auto"/>
        <w:ind w:firstLine="1155"/>
        <w:jc w:val="both"/>
        <w:textAlignment w:val="center"/>
        <w:divId w:val="348065334"/>
        <w:rPr>
          <w:rFonts w:ascii="Times New Roman" w:eastAsia="Times New Roman" w:hAnsi="Times New Roman" w:cs="Times New Roman"/>
          <w:color w:val="000000"/>
          <w:sz w:val="24"/>
          <w:szCs w:val="24"/>
        </w:rPr>
      </w:pPr>
    </w:p>
    <w:p w:rsidR="00000000" w:rsidRDefault="00DC339F">
      <w:pPr>
        <w:spacing w:after="0" w:line="240" w:lineRule="auto"/>
        <w:ind w:firstLine="1155"/>
        <w:jc w:val="both"/>
        <w:textAlignment w:val="center"/>
        <w:divId w:val="705103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За продължаване срока на валидност на свидетелства за плаване под знамето на Република България се събират 50 на сто</w:t>
      </w:r>
      <w:r>
        <w:rPr>
          <w:rFonts w:ascii="Times New Roman" w:eastAsia="Times New Roman" w:hAnsi="Times New Roman" w:cs="Times New Roman"/>
          <w:color w:val="000000"/>
          <w:sz w:val="24"/>
          <w:szCs w:val="24"/>
        </w:rPr>
        <w:t xml:space="preserve"> от таксите, предвидени за тяхното издаване по Тарифа № 5 за таксите, които се събират в системата на Министерството на транспорта, одобрена с Постановление № 81 на Министерския съвет от 2000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41 от 2000 г.; попр., бр. 54 от 2000 г.; изм. </w:t>
      </w:r>
      <w:r>
        <w:rPr>
          <w:rFonts w:ascii="Times New Roman" w:eastAsia="Times New Roman" w:hAnsi="Times New Roman" w:cs="Times New Roman"/>
          <w:color w:val="000000"/>
          <w:sz w:val="24"/>
          <w:szCs w:val="24"/>
        </w:rPr>
        <w:t>и доп., бр. 97 от 2000 г., бр. 18, 47, 62 и 104 от 2001 г., бр. 49, 68 и 71 от 2002 г., бр. 17 от 2003 г., бр. 101 и 105 от 2005 г., бр. 77 и 105 от 2006 г. и бр. 38 от 2007 г.).</w:t>
      </w:r>
    </w:p>
    <w:p w:rsidR="00000000" w:rsidRDefault="00DC339F">
      <w:pPr>
        <w:spacing w:after="120" w:line="240" w:lineRule="auto"/>
        <w:ind w:firstLine="1155"/>
        <w:jc w:val="both"/>
        <w:textAlignment w:val="center"/>
        <w:divId w:val="1383019429"/>
        <w:rPr>
          <w:rFonts w:ascii="Times New Roman" w:eastAsia="Times New Roman" w:hAnsi="Times New Roman" w:cs="Times New Roman"/>
          <w:color w:val="000000"/>
          <w:sz w:val="24"/>
          <w:szCs w:val="24"/>
        </w:rPr>
      </w:pPr>
    </w:p>
    <w:p w:rsidR="00000000" w:rsidRDefault="00DC339F">
      <w:pPr>
        <w:spacing w:after="0" w:line="240" w:lineRule="auto"/>
        <w:ind w:firstLine="1155"/>
        <w:jc w:val="both"/>
        <w:textAlignment w:val="center"/>
        <w:divId w:val="1418210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За съставяне и заверяване на морски протест се събира такса в разме</w:t>
      </w:r>
      <w:r>
        <w:rPr>
          <w:rFonts w:ascii="Times New Roman" w:eastAsia="Times New Roman" w:hAnsi="Times New Roman" w:cs="Times New Roman"/>
          <w:color w:val="000000"/>
          <w:sz w:val="24"/>
          <w:szCs w:val="24"/>
        </w:rPr>
        <w:t>р 50 евро.</w:t>
      </w:r>
    </w:p>
    <w:p w:rsidR="00000000" w:rsidRDefault="00DC339F">
      <w:pPr>
        <w:spacing w:after="120" w:line="240" w:lineRule="auto"/>
        <w:ind w:firstLine="1155"/>
        <w:jc w:val="both"/>
        <w:textAlignment w:val="center"/>
        <w:divId w:val="916481584"/>
        <w:rPr>
          <w:rFonts w:ascii="Times New Roman" w:eastAsia="Times New Roman" w:hAnsi="Times New Roman" w:cs="Times New Roman"/>
          <w:color w:val="000000"/>
          <w:sz w:val="24"/>
          <w:szCs w:val="24"/>
        </w:rPr>
      </w:pPr>
    </w:p>
    <w:p w:rsidR="00000000" w:rsidRDefault="00DC339F">
      <w:pPr>
        <w:spacing w:before="100" w:beforeAutospacing="1" w:after="260" w:line="240" w:lineRule="auto"/>
        <w:jc w:val="center"/>
        <w:textAlignment w:val="center"/>
        <w:divId w:val="162052505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rsidR="00000000" w:rsidRDefault="00DC339F">
      <w:pPr>
        <w:spacing w:after="0" w:line="240" w:lineRule="auto"/>
        <w:ind w:firstLine="1155"/>
        <w:jc w:val="both"/>
        <w:textAlignment w:val="center"/>
        <w:divId w:val="769089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Тарифата се одобрява на основание чл. 1 от Закона за държавните такси.</w:t>
      </w:r>
    </w:p>
    <w:p w:rsidR="00000000" w:rsidRDefault="00DC339F">
      <w:pPr>
        <w:spacing w:after="150" w:line="240" w:lineRule="auto"/>
        <w:ind w:firstLine="1155"/>
        <w:jc w:val="both"/>
        <w:textAlignment w:val="center"/>
        <w:divId w:val="653410950"/>
        <w:rPr>
          <w:rFonts w:ascii="Times New Roman" w:eastAsia="Times New Roman" w:hAnsi="Times New Roman" w:cs="Times New Roman"/>
          <w:color w:val="000000"/>
          <w:sz w:val="24"/>
          <w:szCs w:val="24"/>
        </w:rPr>
      </w:pPr>
    </w:p>
    <w:p w:rsidR="00000000" w:rsidRDefault="00DC339F">
      <w:pPr>
        <w:spacing w:after="150" w:line="240" w:lineRule="auto"/>
        <w:ind w:firstLine="1155"/>
        <w:jc w:val="both"/>
        <w:textAlignment w:val="center"/>
        <w:divId w:val="821433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 Контролът по прилагането на тарифата се възлага на министъра на външните работи, а по отношение на таксите, събирани от органите за гр</w:t>
      </w:r>
      <w:r>
        <w:rPr>
          <w:rFonts w:ascii="Times New Roman" w:eastAsia="Times New Roman" w:hAnsi="Times New Roman" w:cs="Times New Roman"/>
          <w:color w:val="000000"/>
          <w:sz w:val="24"/>
          <w:szCs w:val="24"/>
        </w:rPr>
        <w:t xml:space="preserve">аничен паспортен контрол - на министъра на вътрешните работи. </w:t>
      </w:r>
    </w:p>
    <w:p w:rsidR="00000000" w:rsidRDefault="00DC339F">
      <w:pPr>
        <w:spacing w:after="0" w:line="240" w:lineRule="auto"/>
        <w:ind w:firstLine="1155"/>
        <w:jc w:val="both"/>
        <w:textAlignment w:val="center"/>
        <w:divId w:val="1148478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Таксите, събирани от органите за граничен паспортен контрол по реда на чл. 10, постъпват в бюджета на Министерството на вътрешните работи.</w:t>
      </w:r>
    </w:p>
    <w:p w:rsidR="00000000" w:rsidRDefault="00DC339F">
      <w:pPr>
        <w:spacing w:after="150" w:line="240" w:lineRule="auto"/>
        <w:ind w:firstLine="1155"/>
        <w:jc w:val="both"/>
        <w:textAlignment w:val="center"/>
        <w:divId w:val="1351368272"/>
        <w:rPr>
          <w:rFonts w:ascii="Times New Roman" w:eastAsia="Times New Roman" w:hAnsi="Times New Roman" w:cs="Times New Roman"/>
          <w:color w:val="000000"/>
          <w:sz w:val="24"/>
          <w:szCs w:val="24"/>
        </w:rPr>
      </w:pPr>
    </w:p>
    <w:p w:rsidR="00000000" w:rsidRDefault="00DC339F">
      <w:pPr>
        <w:spacing w:after="0" w:line="240" w:lineRule="auto"/>
        <w:ind w:firstLine="1155"/>
        <w:jc w:val="both"/>
        <w:textAlignment w:val="center"/>
        <w:divId w:val="372778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(Нов - ДВ, бр. 7 от 2019 г., в сила от 22.</w:t>
      </w:r>
      <w:r>
        <w:rPr>
          <w:rFonts w:ascii="Times New Roman" w:eastAsia="Times New Roman" w:hAnsi="Times New Roman" w:cs="Times New Roman"/>
          <w:color w:val="000000"/>
          <w:sz w:val="24"/>
          <w:szCs w:val="24"/>
        </w:rPr>
        <w:t>01.2019 г.) За услугите по чл. 8 от тарифата, предоставяни от областните администрации за документи, издавани от кметовете и общинските администрации, се събира такса в размер 5 лева.</w:t>
      </w:r>
    </w:p>
    <w:p w:rsidR="00000000" w:rsidRDefault="00DC339F">
      <w:pPr>
        <w:spacing w:after="150" w:line="240" w:lineRule="auto"/>
        <w:ind w:firstLine="1155"/>
        <w:jc w:val="both"/>
        <w:textAlignment w:val="center"/>
        <w:divId w:val="869993333"/>
        <w:rPr>
          <w:rFonts w:ascii="Times New Roman" w:eastAsia="Times New Roman" w:hAnsi="Times New Roman" w:cs="Times New Roman"/>
          <w:color w:val="000000"/>
          <w:sz w:val="24"/>
          <w:szCs w:val="24"/>
        </w:rPr>
      </w:pPr>
    </w:p>
    <w:p w:rsidR="00000000" w:rsidRDefault="00DC339F">
      <w:pPr>
        <w:spacing w:before="100" w:beforeAutospacing="1" w:after="100" w:afterAutospacing="1" w:line="240" w:lineRule="auto"/>
        <w:jc w:val="center"/>
        <w:textAlignment w:val="center"/>
        <w:divId w:val="15672775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100 ОТ 24 АПРИЛ 2009 Г. ЗА</w:t>
      </w:r>
      <w:r>
        <w:rPr>
          <w:rFonts w:ascii="Times New Roman" w:hAnsi="Times New Roman" w:cs="Times New Roman"/>
          <w:b/>
          <w:bCs/>
          <w:color w:val="000000"/>
          <w:sz w:val="26"/>
          <w:szCs w:val="26"/>
        </w:rPr>
        <w:t xml:space="preserve"> ИЗМЕНЕНИЕ И ДОПЪЛНЕНИЕ НА ТАРИФА № 3 ЗА ТАКСИТЕ, КОИТО СЕ СЪБИРАТ ЗА КОНСУЛСКО ОБСЛУЖВАНЕ В СИСТЕМАТА НА МИНИСТЕРСТВОТО НА ВЪНШНИТЕ РАБОТИ ПО ЗАКОНА ЗА ДЪРЖАВНИТЕ ТАКСИ, ПРИЕТА С ПОСТАНОВЛЕНИЕ № 333 НА МИНИСТЕРСКИЯ СЪВЕТ ОТ 2007 Г.</w:t>
      </w:r>
    </w:p>
    <w:p w:rsidR="00000000" w:rsidRDefault="00DC339F">
      <w:pPr>
        <w:spacing w:after="0" w:line="240" w:lineRule="auto"/>
        <w:ind w:firstLine="1155"/>
        <w:jc w:val="both"/>
        <w:textAlignment w:val="center"/>
        <w:divId w:val="1336573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2009 Г., В СИЛА ОТ 23.04.2009 Г.)</w:t>
      </w:r>
    </w:p>
    <w:p w:rsidR="00000000" w:rsidRDefault="00DC339F">
      <w:pPr>
        <w:spacing w:after="0" w:line="240" w:lineRule="auto"/>
        <w:ind w:firstLine="1155"/>
        <w:jc w:val="both"/>
        <w:textAlignment w:val="center"/>
        <w:divId w:val="568156792"/>
        <w:rPr>
          <w:rFonts w:ascii="Times New Roman" w:eastAsia="Times New Roman" w:hAnsi="Times New Roman" w:cs="Times New Roman"/>
          <w:color w:val="000000"/>
          <w:sz w:val="24"/>
          <w:szCs w:val="24"/>
        </w:rPr>
      </w:pPr>
    </w:p>
    <w:p w:rsidR="00000000" w:rsidRDefault="00DC339F">
      <w:pPr>
        <w:spacing w:after="0" w:line="240" w:lineRule="auto"/>
        <w:ind w:firstLine="1155"/>
        <w:jc w:val="both"/>
        <w:textAlignment w:val="center"/>
        <w:divId w:val="464007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Постановлението влиза в сила от 23 април 2009 г.</w:t>
      </w:r>
    </w:p>
    <w:p w:rsidR="00000000" w:rsidRDefault="00DC339F">
      <w:pPr>
        <w:spacing w:after="150" w:line="240" w:lineRule="auto"/>
        <w:ind w:firstLine="1155"/>
        <w:jc w:val="both"/>
        <w:textAlignment w:val="center"/>
        <w:divId w:val="568156792"/>
        <w:rPr>
          <w:rFonts w:ascii="Times New Roman" w:eastAsia="Times New Roman" w:hAnsi="Times New Roman" w:cs="Times New Roman"/>
          <w:color w:val="000000"/>
          <w:sz w:val="24"/>
          <w:szCs w:val="24"/>
        </w:rPr>
      </w:pPr>
    </w:p>
    <w:p w:rsidR="00000000" w:rsidRDefault="00DC339F">
      <w:pPr>
        <w:spacing w:before="100" w:beforeAutospacing="1" w:after="100" w:afterAutospacing="1" w:line="240" w:lineRule="auto"/>
        <w:jc w:val="center"/>
        <w:textAlignment w:val="center"/>
        <w:divId w:val="116231258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79 ОТ 23 АПРИЛ 2010 Г. ЗА ИЗМЕНЕНИЕ И ДОПЪЛНЕНИЕ НА ТАРИФА № 3 ЗА ТАКСИТЕ, КОИТО СЕ СЪБИРАТ ЗА КОН</w:t>
      </w:r>
      <w:r>
        <w:rPr>
          <w:rFonts w:ascii="Times New Roman" w:hAnsi="Times New Roman" w:cs="Times New Roman"/>
          <w:b/>
          <w:bCs/>
          <w:color w:val="000000"/>
          <w:sz w:val="26"/>
          <w:szCs w:val="26"/>
        </w:rPr>
        <w:t>СУЛСКО ОБСЛУЖВАНЕ В СИСТЕМАТА НА МИНИСТЕРСТВОТО НА ВЪНШНИТЕ РАБОТИ ПО ЗАКОНА ЗА ДЪРЖАВНИТЕ ТАКСИ</w:t>
      </w:r>
    </w:p>
    <w:p w:rsidR="00000000" w:rsidRDefault="00DC339F">
      <w:pPr>
        <w:spacing w:after="0" w:line="240" w:lineRule="auto"/>
        <w:ind w:firstLine="1155"/>
        <w:jc w:val="both"/>
        <w:textAlignment w:val="center"/>
        <w:divId w:val="2001884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2010 Г.)</w:t>
      </w:r>
    </w:p>
    <w:p w:rsidR="00000000" w:rsidRDefault="00DC339F">
      <w:pPr>
        <w:spacing w:after="0" w:line="240" w:lineRule="auto"/>
        <w:ind w:firstLine="1155"/>
        <w:jc w:val="both"/>
        <w:textAlignment w:val="center"/>
        <w:divId w:val="1759406796"/>
        <w:rPr>
          <w:rFonts w:ascii="Times New Roman" w:eastAsia="Times New Roman" w:hAnsi="Times New Roman" w:cs="Times New Roman"/>
          <w:color w:val="000000"/>
          <w:sz w:val="24"/>
          <w:szCs w:val="24"/>
        </w:rPr>
      </w:pPr>
    </w:p>
    <w:p w:rsidR="00000000" w:rsidRDefault="00DC339F">
      <w:pPr>
        <w:spacing w:after="0" w:line="240" w:lineRule="auto"/>
        <w:ind w:firstLine="1155"/>
        <w:jc w:val="both"/>
        <w:textAlignment w:val="center"/>
        <w:divId w:val="1512715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Разпоредбите на § 2, т. 2 и на § 3 влизат в сила от 1 януари 2011 г.</w:t>
      </w:r>
    </w:p>
    <w:p w:rsidR="00000000" w:rsidRDefault="00DC339F">
      <w:pPr>
        <w:spacing w:after="150" w:line="240" w:lineRule="auto"/>
        <w:ind w:firstLine="1155"/>
        <w:jc w:val="both"/>
        <w:textAlignment w:val="center"/>
        <w:divId w:val="1759406796"/>
        <w:rPr>
          <w:rFonts w:ascii="Times New Roman" w:eastAsia="Times New Roman" w:hAnsi="Times New Roman" w:cs="Times New Roman"/>
          <w:color w:val="000000"/>
          <w:sz w:val="24"/>
          <w:szCs w:val="24"/>
        </w:rPr>
      </w:pPr>
    </w:p>
    <w:p w:rsidR="00000000" w:rsidRDefault="00DC339F">
      <w:pPr>
        <w:spacing w:before="100" w:beforeAutospacing="1" w:after="100" w:afterAutospacing="1" w:line="240" w:lineRule="auto"/>
        <w:jc w:val="center"/>
        <w:textAlignment w:val="center"/>
        <w:divId w:val="75112694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390 О</w:t>
      </w:r>
      <w:r>
        <w:rPr>
          <w:rFonts w:ascii="Times New Roman" w:hAnsi="Times New Roman" w:cs="Times New Roman"/>
          <w:b/>
          <w:bCs/>
          <w:color w:val="000000"/>
          <w:sz w:val="26"/>
          <w:szCs w:val="26"/>
        </w:rPr>
        <w:t>Т 30 ДЕКЕМВРИ 2015 Г. ЗА ИЗМЕНЕНИЕ И ДОПЪЛНЕНИЕ НА НОРМАТИВНИ АКТОВЕ НА МИНИСТЕРСКИЯ СЪВЕТ</w:t>
      </w:r>
    </w:p>
    <w:p w:rsidR="00000000" w:rsidRDefault="00DC339F">
      <w:pPr>
        <w:spacing w:after="0" w:line="240" w:lineRule="auto"/>
        <w:ind w:firstLine="1155"/>
        <w:jc w:val="both"/>
        <w:textAlignment w:val="center"/>
        <w:divId w:val="1443181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 ОТ 2016 Г., В СИЛА ОТ 15.01.2016 Г.)</w:t>
      </w:r>
    </w:p>
    <w:p w:rsidR="00000000" w:rsidRDefault="00DC339F">
      <w:pPr>
        <w:spacing w:after="0" w:line="240" w:lineRule="auto"/>
        <w:ind w:firstLine="1155"/>
        <w:jc w:val="both"/>
        <w:textAlignment w:val="center"/>
        <w:divId w:val="1748919162"/>
        <w:rPr>
          <w:rFonts w:ascii="Times New Roman" w:eastAsia="Times New Roman" w:hAnsi="Times New Roman" w:cs="Times New Roman"/>
          <w:color w:val="000000"/>
          <w:sz w:val="24"/>
          <w:szCs w:val="24"/>
        </w:rPr>
      </w:pPr>
    </w:p>
    <w:p w:rsidR="00000000" w:rsidRDefault="00DC339F">
      <w:pPr>
        <w:spacing w:after="150" w:line="240" w:lineRule="auto"/>
        <w:ind w:firstLine="1155"/>
        <w:jc w:val="both"/>
        <w:textAlignment w:val="center"/>
        <w:divId w:val="1348750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 Постановлението влиза в сила от деня на обнародването му в "Държавен вестник".</w:t>
      </w:r>
    </w:p>
    <w:p w:rsidR="00000000" w:rsidRDefault="00DC339F">
      <w:pPr>
        <w:spacing w:before="100" w:beforeAutospacing="1" w:after="100" w:afterAutospacing="1" w:line="240" w:lineRule="auto"/>
        <w:jc w:val="center"/>
        <w:textAlignment w:val="center"/>
        <w:divId w:val="140915948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224 ОТ 1 СЕПТЕМВРИ 2016 Г. ЗА ИЗМЕНЕНИЕ И ДОПЪЛНЕНИЕ НА НОРМАТИВНИ АКТОВЕ НА МИНИСТЕРСКИЯ СЪВЕТ</w:t>
      </w:r>
    </w:p>
    <w:p w:rsidR="00000000" w:rsidRDefault="00DC339F">
      <w:pPr>
        <w:spacing w:after="0" w:line="240" w:lineRule="auto"/>
        <w:ind w:firstLine="1155"/>
        <w:jc w:val="both"/>
        <w:textAlignment w:val="center"/>
        <w:divId w:val="1410351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70 ОТ 2016 Г., В СИЛА ОТ 09.09.2016 Г.)</w:t>
      </w:r>
    </w:p>
    <w:p w:rsidR="00000000" w:rsidRDefault="00DC339F">
      <w:pPr>
        <w:spacing w:after="0" w:line="240" w:lineRule="auto"/>
        <w:ind w:firstLine="1155"/>
        <w:jc w:val="both"/>
        <w:textAlignment w:val="center"/>
        <w:divId w:val="1695571618"/>
        <w:rPr>
          <w:rFonts w:ascii="Times New Roman" w:eastAsia="Times New Roman" w:hAnsi="Times New Roman" w:cs="Times New Roman"/>
          <w:color w:val="000000"/>
          <w:sz w:val="24"/>
          <w:szCs w:val="24"/>
        </w:rPr>
      </w:pPr>
    </w:p>
    <w:p w:rsidR="00000000" w:rsidRDefault="00DC339F">
      <w:pPr>
        <w:spacing w:after="150" w:line="240" w:lineRule="auto"/>
        <w:ind w:firstLine="1155"/>
        <w:jc w:val="both"/>
        <w:textAlignment w:val="center"/>
        <w:divId w:val="60210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Постановлението влиза в сила от деня на обнародването му в "Държавен вестни</w:t>
      </w:r>
      <w:r>
        <w:rPr>
          <w:rFonts w:ascii="Times New Roman" w:eastAsia="Times New Roman" w:hAnsi="Times New Roman" w:cs="Times New Roman"/>
          <w:color w:val="000000"/>
          <w:sz w:val="24"/>
          <w:szCs w:val="24"/>
        </w:rPr>
        <w:t>к".</w:t>
      </w:r>
    </w:p>
    <w:p w:rsidR="00000000" w:rsidRDefault="00DC339F">
      <w:pPr>
        <w:spacing w:before="100" w:beforeAutospacing="1" w:after="100" w:afterAutospacing="1" w:line="240" w:lineRule="auto"/>
        <w:jc w:val="center"/>
        <w:textAlignment w:val="center"/>
        <w:divId w:val="213458956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ПОСТАНОВЛЕНИЕ № 189 ОТ 5 СЕПТЕМВРИ 2018 Г. ЗА ИЗМЕНЕНИЕ НА НОРМАТИВНИ АКТОВЕ НА МИНИСТЕРСКИЯ СЪВЕТ</w:t>
      </w:r>
    </w:p>
    <w:p w:rsidR="00000000" w:rsidRDefault="00DC339F">
      <w:pPr>
        <w:spacing w:after="0" w:line="240" w:lineRule="auto"/>
        <w:ind w:firstLine="1155"/>
        <w:jc w:val="both"/>
        <w:textAlignment w:val="center"/>
        <w:divId w:val="1944989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75 ОТ 2018 Г., В СИЛА ОТ 12.10.2018 Г.)</w:t>
      </w:r>
    </w:p>
    <w:p w:rsidR="00000000" w:rsidRDefault="00DC339F">
      <w:pPr>
        <w:spacing w:after="0" w:line="240" w:lineRule="auto"/>
        <w:ind w:firstLine="1155"/>
        <w:jc w:val="both"/>
        <w:textAlignment w:val="center"/>
        <w:divId w:val="521746660"/>
        <w:rPr>
          <w:rFonts w:ascii="Times New Roman" w:eastAsia="Times New Roman" w:hAnsi="Times New Roman" w:cs="Times New Roman"/>
          <w:color w:val="000000"/>
          <w:sz w:val="24"/>
          <w:szCs w:val="24"/>
        </w:rPr>
      </w:pPr>
    </w:p>
    <w:p w:rsidR="00000000" w:rsidRDefault="00DC339F">
      <w:pPr>
        <w:spacing w:after="150" w:line="240" w:lineRule="auto"/>
        <w:ind w:firstLine="1155"/>
        <w:jc w:val="both"/>
        <w:textAlignment w:val="center"/>
        <w:divId w:val="1922565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Постановлението влиза в сила един месец след обнародването му в "</w:t>
      </w:r>
      <w:r>
        <w:rPr>
          <w:rFonts w:ascii="Times New Roman" w:eastAsia="Times New Roman" w:hAnsi="Times New Roman" w:cs="Times New Roman"/>
          <w:color w:val="000000"/>
          <w:sz w:val="24"/>
          <w:szCs w:val="24"/>
        </w:rPr>
        <w:t>Държавен вестник" с изключение на § 1, т. 1, която влиза в сила от 1 януари 2019 г.</w:t>
      </w:r>
    </w:p>
    <w:p w:rsidR="00000000" w:rsidRDefault="00DC339F">
      <w:pPr>
        <w:spacing w:before="100" w:beforeAutospacing="1" w:after="100" w:afterAutospacing="1" w:line="240" w:lineRule="auto"/>
        <w:jc w:val="center"/>
        <w:textAlignment w:val="center"/>
        <w:divId w:val="595333087"/>
        <w:rPr>
          <w:rFonts w:ascii="Times New Roman" w:hAnsi="Times New Roman" w:cs="Times New Roman"/>
          <w:b/>
          <w:bCs/>
          <w:color w:val="000000"/>
          <w:sz w:val="26"/>
          <w:szCs w:val="26"/>
        </w:rPr>
      </w:pPr>
      <w:r>
        <w:rPr>
          <w:rFonts w:ascii="Times New Roman" w:hAnsi="Times New Roman" w:cs="Times New Roman"/>
          <w:b/>
          <w:bCs/>
          <w:color w:val="000000"/>
          <w:sz w:val="26"/>
          <w:szCs w:val="26"/>
        </w:rPr>
        <w:t>ПОСТАНОВЛЕНИЕ № 9 ОТ 18 ЯНУАРИ 2019 Г. ЗА ИЗМЕНЕНИЕ И ДОПЪЛНЕНИЕ НА НОРМАТИВНИ АКТОВЕ НА МИНИСТЕРСКИЯ СЪВЕТ</w:t>
      </w:r>
    </w:p>
    <w:p w:rsidR="00000000" w:rsidRDefault="00DC339F">
      <w:pPr>
        <w:spacing w:after="0" w:line="240" w:lineRule="auto"/>
        <w:ind w:firstLine="1155"/>
        <w:jc w:val="both"/>
        <w:textAlignment w:val="center"/>
        <w:divId w:val="185414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 ОТ 2019 Г.)</w:t>
      </w:r>
    </w:p>
    <w:p w:rsidR="00000000" w:rsidRDefault="00DC339F">
      <w:pPr>
        <w:spacing w:after="0" w:line="240" w:lineRule="auto"/>
        <w:ind w:firstLine="1155"/>
        <w:jc w:val="both"/>
        <w:textAlignment w:val="center"/>
        <w:divId w:val="987515009"/>
        <w:rPr>
          <w:rFonts w:ascii="Times New Roman" w:eastAsia="Times New Roman" w:hAnsi="Times New Roman" w:cs="Times New Roman"/>
          <w:color w:val="000000"/>
          <w:sz w:val="24"/>
          <w:szCs w:val="24"/>
        </w:rPr>
      </w:pPr>
    </w:p>
    <w:p w:rsidR="00000000" w:rsidRDefault="00DC339F">
      <w:pPr>
        <w:spacing w:after="150" w:line="240" w:lineRule="auto"/>
        <w:ind w:firstLine="1155"/>
        <w:jc w:val="both"/>
        <w:textAlignment w:val="center"/>
        <w:divId w:val="39879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Параграф 1 от постановлени</w:t>
      </w:r>
      <w:r>
        <w:rPr>
          <w:rFonts w:ascii="Times New Roman" w:eastAsia="Times New Roman" w:hAnsi="Times New Roman" w:cs="Times New Roman"/>
          <w:color w:val="000000"/>
          <w:sz w:val="24"/>
          <w:szCs w:val="24"/>
        </w:rPr>
        <w:t>ето влиза в сила от 1 януари 2019 г., а § 2 - от датата на обнародването му в "Държавен вестник".</w:t>
      </w:r>
    </w:p>
    <w:p w:rsidR="00000000" w:rsidRDefault="00DC339F">
      <w:pPr>
        <w:spacing w:before="100" w:beforeAutospacing="1" w:after="100" w:afterAutospacing="1" w:line="240" w:lineRule="auto"/>
        <w:jc w:val="center"/>
        <w:textAlignment w:val="center"/>
        <w:divId w:val="39724240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243 ОТ 22 ЮЛИ 2021 Г. ЗА ИЗМЕНЕНИЕ И ДОПЪЛНЕНИЕ НА НОРМАТИВНИ АКТОВЕ НА МИНИСТЕРСКИЯ СЪВЕТ</w:t>
      </w:r>
    </w:p>
    <w:p w:rsidR="00000000" w:rsidRDefault="00DC339F">
      <w:pPr>
        <w:spacing w:after="0" w:line="240" w:lineRule="auto"/>
        <w:ind w:firstLine="1155"/>
        <w:jc w:val="both"/>
        <w:textAlignment w:val="center"/>
        <w:divId w:val="680549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62 ОТ </w:t>
      </w:r>
      <w:r>
        <w:rPr>
          <w:rFonts w:ascii="Times New Roman" w:eastAsia="Times New Roman" w:hAnsi="Times New Roman" w:cs="Times New Roman"/>
          <w:color w:val="000000"/>
          <w:sz w:val="24"/>
          <w:szCs w:val="24"/>
        </w:rPr>
        <w:t>2021 Г., В СИЛА ОТ 27.07.2021 Г.)</w:t>
      </w:r>
    </w:p>
    <w:p w:rsidR="00000000" w:rsidRDefault="00DC339F">
      <w:pPr>
        <w:spacing w:after="0" w:line="240" w:lineRule="auto"/>
        <w:ind w:firstLine="1155"/>
        <w:jc w:val="both"/>
        <w:textAlignment w:val="center"/>
        <w:divId w:val="641154375"/>
        <w:rPr>
          <w:rFonts w:ascii="Times New Roman" w:eastAsia="Times New Roman" w:hAnsi="Times New Roman" w:cs="Times New Roman"/>
          <w:color w:val="000000"/>
          <w:sz w:val="24"/>
          <w:szCs w:val="24"/>
        </w:rPr>
      </w:pPr>
    </w:p>
    <w:p w:rsidR="00DC339F" w:rsidRDefault="00DC339F">
      <w:pPr>
        <w:ind w:firstLine="1155"/>
        <w:jc w:val="both"/>
        <w:textAlignment w:val="center"/>
        <w:divId w:val="426582169"/>
        <w:rPr>
          <w:rFonts w:eastAsia="Times New Roman"/>
          <w:color w:val="000000"/>
        </w:rPr>
      </w:pPr>
      <w:r>
        <w:rPr>
          <w:rFonts w:ascii="Times New Roman" w:eastAsia="Times New Roman" w:hAnsi="Times New Roman" w:cs="Times New Roman"/>
          <w:color w:val="000000"/>
          <w:sz w:val="24"/>
          <w:szCs w:val="24"/>
        </w:rPr>
        <w:t>§ 3. Постановлението влиза в сила в деня на обнародването му в "Държавен вестник" с изключение на § 2, т. 1 и 3, които влизат в сила на 1 октомври 2021 г.</w:t>
      </w:r>
    </w:p>
    <w:sectPr w:rsidR="00DC339F">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39F" w:rsidRDefault="00DC339F">
      <w:pPr>
        <w:spacing w:after="0" w:line="240" w:lineRule="auto"/>
      </w:pPr>
      <w:r>
        <w:separator/>
      </w:r>
    </w:p>
  </w:endnote>
  <w:endnote w:type="continuationSeparator" w:id="0">
    <w:p w:rsidR="00DC339F" w:rsidRDefault="00DC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5C" w:rsidRDefault="00DC339F">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39F" w:rsidRDefault="00DC339F">
      <w:pPr>
        <w:spacing w:after="0" w:line="240" w:lineRule="auto"/>
      </w:pPr>
      <w:r>
        <w:separator/>
      </w:r>
    </w:p>
  </w:footnote>
  <w:footnote w:type="continuationSeparator" w:id="0">
    <w:p w:rsidR="00DC339F" w:rsidRDefault="00DC3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5C"/>
    <w:rsid w:val="002968E3"/>
    <w:rsid w:val="00DC339F"/>
    <w:rsid w:val="00FD14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0230F-4DAA-40F8-9624-925F875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15758">
      <w:bodyDiv w:val="1"/>
      <w:marLeft w:val="390"/>
      <w:marRight w:val="390"/>
      <w:marTop w:val="0"/>
      <w:marBottom w:val="0"/>
      <w:divBdr>
        <w:top w:val="none" w:sz="0" w:space="0" w:color="auto"/>
        <w:left w:val="none" w:sz="0" w:space="0" w:color="auto"/>
        <w:bottom w:val="none" w:sz="0" w:space="0" w:color="auto"/>
        <w:right w:val="none" w:sz="0" w:space="0" w:color="auto"/>
      </w:divBdr>
      <w:divsChild>
        <w:div w:id="708382342">
          <w:marLeft w:val="0"/>
          <w:marRight w:val="0"/>
          <w:marTop w:val="0"/>
          <w:marBottom w:val="0"/>
          <w:divBdr>
            <w:top w:val="none" w:sz="0" w:space="0" w:color="auto"/>
            <w:left w:val="none" w:sz="0" w:space="0" w:color="auto"/>
            <w:bottom w:val="none" w:sz="0" w:space="0" w:color="auto"/>
            <w:right w:val="none" w:sz="0" w:space="0" w:color="auto"/>
          </w:divBdr>
        </w:div>
        <w:div w:id="1055466580">
          <w:marLeft w:val="0"/>
          <w:marRight w:val="0"/>
          <w:marTop w:val="75"/>
          <w:marBottom w:val="0"/>
          <w:divBdr>
            <w:top w:val="none" w:sz="0" w:space="0" w:color="auto"/>
            <w:left w:val="none" w:sz="0" w:space="0" w:color="auto"/>
            <w:bottom w:val="none" w:sz="0" w:space="0" w:color="auto"/>
            <w:right w:val="none" w:sz="0" w:space="0" w:color="auto"/>
          </w:divBdr>
        </w:div>
        <w:div w:id="1307010608">
          <w:marLeft w:val="0"/>
          <w:marRight w:val="0"/>
          <w:marTop w:val="75"/>
          <w:marBottom w:val="0"/>
          <w:divBdr>
            <w:top w:val="none" w:sz="0" w:space="0" w:color="auto"/>
            <w:left w:val="none" w:sz="0" w:space="0" w:color="auto"/>
            <w:bottom w:val="none" w:sz="0" w:space="0" w:color="auto"/>
            <w:right w:val="none" w:sz="0" w:space="0" w:color="auto"/>
          </w:divBdr>
        </w:div>
        <w:div w:id="1430925151">
          <w:marLeft w:val="0"/>
          <w:marRight w:val="0"/>
          <w:marTop w:val="75"/>
          <w:marBottom w:val="0"/>
          <w:divBdr>
            <w:top w:val="none" w:sz="0" w:space="0" w:color="auto"/>
            <w:left w:val="none" w:sz="0" w:space="0" w:color="auto"/>
            <w:bottom w:val="none" w:sz="0" w:space="0" w:color="auto"/>
            <w:right w:val="none" w:sz="0" w:space="0" w:color="auto"/>
          </w:divBdr>
        </w:div>
        <w:div w:id="1953902090">
          <w:marLeft w:val="0"/>
          <w:marRight w:val="0"/>
          <w:marTop w:val="225"/>
          <w:marBottom w:val="0"/>
          <w:divBdr>
            <w:top w:val="none" w:sz="0" w:space="0" w:color="auto"/>
            <w:left w:val="none" w:sz="0" w:space="0" w:color="auto"/>
            <w:bottom w:val="none" w:sz="0" w:space="0" w:color="auto"/>
            <w:right w:val="none" w:sz="0" w:space="0" w:color="auto"/>
          </w:divBdr>
        </w:div>
        <w:div w:id="941451814">
          <w:marLeft w:val="0"/>
          <w:marRight w:val="0"/>
          <w:marTop w:val="0"/>
          <w:marBottom w:val="120"/>
          <w:divBdr>
            <w:top w:val="none" w:sz="0" w:space="0" w:color="auto"/>
            <w:left w:val="none" w:sz="0" w:space="0" w:color="auto"/>
            <w:bottom w:val="none" w:sz="0" w:space="0" w:color="auto"/>
            <w:right w:val="none" w:sz="0" w:space="0" w:color="auto"/>
          </w:divBdr>
          <w:divsChild>
            <w:div w:id="987396630">
              <w:marLeft w:val="0"/>
              <w:marRight w:val="0"/>
              <w:marTop w:val="0"/>
              <w:marBottom w:val="0"/>
              <w:divBdr>
                <w:top w:val="none" w:sz="0" w:space="0" w:color="auto"/>
                <w:left w:val="none" w:sz="0" w:space="0" w:color="auto"/>
                <w:bottom w:val="none" w:sz="0" w:space="0" w:color="auto"/>
                <w:right w:val="none" w:sz="0" w:space="0" w:color="auto"/>
              </w:divBdr>
            </w:div>
            <w:div w:id="1393457325">
              <w:marLeft w:val="0"/>
              <w:marRight w:val="0"/>
              <w:marTop w:val="0"/>
              <w:marBottom w:val="0"/>
              <w:divBdr>
                <w:top w:val="none" w:sz="0" w:space="0" w:color="auto"/>
                <w:left w:val="none" w:sz="0" w:space="0" w:color="auto"/>
                <w:bottom w:val="none" w:sz="0" w:space="0" w:color="auto"/>
                <w:right w:val="none" w:sz="0" w:space="0" w:color="auto"/>
              </w:divBdr>
            </w:div>
          </w:divsChild>
        </w:div>
        <w:div w:id="1208182844">
          <w:marLeft w:val="0"/>
          <w:marRight w:val="0"/>
          <w:marTop w:val="0"/>
          <w:marBottom w:val="120"/>
          <w:divBdr>
            <w:top w:val="none" w:sz="0" w:space="0" w:color="auto"/>
            <w:left w:val="none" w:sz="0" w:space="0" w:color="auto"/>
            <w:bottom w:val="none" w:sz="0" w:space="0" w:color="auto"/>
            <w:right w:val="none" w:sz="0" w:space="0" w:color="auto"/>
          </w:divBdr>
          <w:divsChild>
            <w:div w:id="1752698747">
              <w:marLeft w:val="0"/>
              <w:marRight w:val="0"/>
              <w:marTop w:val="0"/>
              <w:marBottom w:val="0"/>
              <w:divBdr>
                <w:top w:val="none" w:sz="0" w:space="0" w:color="auto"/>
                <w:left w:val="none" w:sz="0" w:space="0" w:color="auto"/>
                <w:bottom w:val="none" w:sz="0" w:space="0" w:color="auto"/>
                <w:right w:val="none" w:sz="0" w:space="0" w:color="auto"/>
              </w:divBdr>
            </w:div>
            <w:div w:id="1892767418">
              <w:marLeft w:val="0"/>
              <w:marRight w:val="0"/>
              <w:marTop w:val="0"/>
              <w:marBottom w:val="0"/>
              <w:divBdr>
                <w:top w:val="none" w:sz="0" w:space="0" w:color="auto"/>
                <w:left w:val="none" w:sz="0" w:space="0" w:color="auto"/>
                <w:bottom w:val="none" w:sz="0" w:space="0" w:color="auto"/>
                <w:right w:val="none" w:sz="0" w:space="0" w:color="auto"/>
              </w:divBdr>
            </w:div>
          </w:divsChild>
        </w:div>
        <w:div w:id="1079785750">
          <w:marLeft w:val="0"/>
          <w:marRight w:val="0"/>
          <w:marTop w:val="0"/>
          <w:marBottom w:val="120"/>
          <w:divBdr>
            <w:top w:val="none" w:sz="0" w:space="0" w:color="auto"/>
            <w:left w:val="none" w:sz="0" w:space="0" w:color="auto"/>
            <w:bottom w:val="none" w:sz="0" w:space="0" w:color="auto"/>
            <w:right w:val="none" w:sz="0" w:space="0" w:color="auto"/>
          </w:divBdr>
          <w:divsChild>
            <w:div w:id="1584605737">
              <w:marLeft w:val="0"/>
              <w:marRight w:val="0"/>
              <w:marTop w:val="0"/>
              <w:marBottom w:val="0"/>
              <w:divBdr>
                <w:top w:val="none" w:sz="0" w:space="0" w:color="auto"/>
                <w:left w:val="none" w:sz="0" w:space="0" w:color="auto"/>
                <w:bottom w:val="none" w:sz="0" w:space="0" w:color="auto"/>
                <w:right w:val="none" w:sz="0" w:space="0" w:color="auto"/>
              </w:divBdr>
            </w:div>
            <w:div w:id="86970545">
              <w:marLeft w:val="0"/>
              <w:marRight w:val="0"/>
              <w:marTop w:val="0"/>
              <w:marBottom w:val="0"/>
              <w:divBdr>
                <w:top w:val="none" w:sz="0" w:space="0" w:color="auto"/>
                <w:left w:val="none" w:sz="0" w:space="0" w:color="auto"/>
                <w:bottom w:val="none" w:sz="0" w:space="0" w:color="auto"/>
                <w:right w:val="none" w:sz="0" w:space="0" w:color="auto"/>
              </w:divBdr>
            </w:div>
            <w:div w:id="1974024321">
              <w:marLeft w:val="0"/>
              <w:marRight w:val="0"/>
              <w:marTop w:val="0"/>
              <w:marBottom w:val="0"/>
              <w:divBdr>
                <w:top w:val="none" w:sz="0" w:space="0" w:color="auto"/>
                <w:left w:val="none" w:sz="0" w:space="0" w:color="auto"/>
                <w:bottom w:val="none" w:sz="0" w:space="0" w:color="auto"/>
                <w:right w:val="none" w:sz="0" w:space="0" w:color="auto"/>
              </w:divBdr>
            </w:div>
          </w:divsChild>
        </w:div>
        <w:div w:id="811943724">
          <w:marLeft w:val="0"/>
          <w:marRight w:val="0"/>
          <w:marTop w:val="0"/>
          <w:marBottom w:val="120"/>
          <w:divBdr>
            <w:top w:val="none" w:sz="0" w:space="0" w:color="auto"/>
            <w:left w:val="none" w:sz="0" w:space="0" w:color="auto"/>
            <w:bottom w:val="none" w:sz="0" w:space="0" w:color="auto"/>
            <w:right w:val="none" w:sz="0" w:space="0" w:color="auto"/>
          </w:divBdr>
          <w:divsChild>
            <w:div w:id="316302916">
              <w:marLeft w:val="0"/>
              <w:marRight w:val="0"/>
              <w:marTop w:val="0"/>
              <w:marBottom w:val="0"/>
              <w:divBdr>
                <w:top w:val="none" w:sz="0" w:space="0" w:color="auto"/>
                <w:left w:val="none" w:sz="0" w:space="0" w:color="auto"/>
                <w:bottom w:val="none" w:sz="0" w:space="0" w:color="auto"/>
                <w:right w:val="none" w:sz="0" w:space="0" w:color="auto"/>
              </w:divBdr>
            </w:div>
            <w:div w:id="1917087066">
              <w:marLeft w:val="0"/>
              <w:marRight w:val="0"/>
              <w:marTop w:val="0"/>
              <w:marBottom w:val="0"/>
              <w:divBdr>
                <w:top w:val="none" w:sz="0" w:space="0" w:color="auto"/>
                <w:left w:val="none" w:sz="0" w:space="0" w:color="auto"/>
                <w:bottom w:val="none" w:sz="0" w:space="0" w:color="auto"/>
                <w:right w:val="none" w:sz="0" w:space="0" w:color="auto"/>
              </w:divBdr>
            </w:div>
          </w:divsChild>
        </w:div>
        <w:div w:id="1394810677">
          <w:marLeft w:val="0"/>
          <w:marRight w:val="0"/>
          <w:marTop w:val="0"/>
          <w:marBottom w:val="120"/>
          <w:divBdr>
            <w:top w:val="none" w:sz="0" w:space="0" w:color="auto"/>
            <w:left w:val="none" w:sz="0" w:space="0" w:color="auto"/>
            <w:bottom w:val="none" w:sz="0" w:space="0" w:color="auto"/>
            <w:right w:val="none" w:sz="0" w:space="0" w:color="auto"/>
          </w:divBdr>
          <w:divsChild>
            <w:div w:id="1991323113">
              <w:marLeft w:val="0"/>
              <w:marRight w:val="0"/>
              <w:marTop w:val="0"/>
              <w:marBottom w:val="0"/>
              <w:divBdr>
                <w:top w:val="none" w:sz="0" w:space="0" w:color="auto"/>
                <w:left w:val="none" w:sz="0" w:space="0" w:color="auto"/>
                <w:bottom w:val="none" w:sz="0" w:space="0" w:color="auto"/>
                <w:right w:val="none" w:sz="0" w:space="0" w:color="auto"/>
              </w:divBdr>
            </w:div>
            <w:div w:id="1276139731">
              <w:marLeft w:val="0"/>
              <w:marRight w:val="0"/>
              <w:marTop w:val="0"/>
              <w:marBottom w:val="0"/>
              <w:divBdr>
                <w:top w:val="none" w:sz="0" w:space="0" w:color="auto"/>
                <w:left w:val="none" w:sz="0" w:space="0" w:color="auto"/>
                <w:bottom w:val="none" w:sz="0" w:space="0" w:color="auto"/>
                <w:right w:val="none" w:sz="0" w:space="0" w:color="auto"/>
              </w:divBdr>
            </w:div>
            <w:div w:id="1260406010">
              <w:marLeft w:val="0"/>
              <w:marRight w:val="0"/>
              <w:marTop w:val="0"/>
              <w:marBottom w:val="0"/>
              <w:divBdr>
                <w:top w:val="none" w:sz="0" w:space="0" w:color="auto"/>
                <w:left w:val="none" w:sz="0" w:space="0" w:color="auto"/>
                <w:bottom w:val="none" w:sz="0" w:space="0" w:color="auto"/>
                <w:right w:val="none" w:sz="0" w:space="0" w:color="auto"/>
              </w:divBdr>
            </w:div>
            <w:div w:id="1125276857">
              <w:marLeft w:val="0"/>
              <w:marRight w:val="0"/>
              <w:marTop w:val="0"/>
              <w:marBottom w:val="0"/>
              <w:divBdr>
                <w:top w:val="none" w:sz="0" w:space="0" w:color="auto"/>
                <w:left w:val="none" w:sz="0" w:space="0" w:color="auto"/>
                <w:bottom w:val="none" w:sz="0" w:space="0" w:color="auto"/>
                <w:right w:val="none" w:sz="0" w:space="0" w:color="auto"/>
              </w:divBdr>
            </w:div>
            <w:div w:id="998270114">
              <w:marLeft w:val="0"/>
              <w:marRight w:val="0"/>
              <w:marTop w:val="0"/>
              <w:marBottom w:val="0"/>
              <w:divBdr>
                <w:top w:val="none" w:sz="0" w:space="0" w:color="auto"/>
                <w:left w:val="none" w:sz="0" w:space="0" w:color="auto"/>
                <w:bottom w:val="none" w:sz="0" w:space="0" w:color="auto"/>
                <w:right w:val="none" w:sz="0" w:space="0" w:color="auto"/>
              </w:divBdr>
            </w:div>
            <w:div w:id="834759149">
              <w:marLeft w:val="0"/>
              <w:marRight w:val="0"/>
              <w:marTop w:val="0"/>
              <w:marBottom w:val="0"/>
              <w:divBdr>
                <w:top w:val="none" w:sz="0" w:space="0" w:color="auto"/>
                <w:left w:val="none" w:sz="0" w:space="0" w:color="auto"/>
                <w:bottom w:val="none" w:sz="0" w:space="0" w:color="auto"/>
                <w:right w:val="none" w:sz="0" w:space="0" w:color="auto"/>
              </w:divBdr>
            </w:div>
          </w:divsChild>
        </w:div>
        <w:div w:id="722028051">
          <w:marLeft w:val="0"/>
          <w:marRight w:val="0"/>
          <w:marTop w:val="0"/>
          <w:marBottom w:val="120"/>
          <w:divBdr>
            <w:top w:val="none" w:sz="0" w:space="0" w:color="auto"/>
            <w:left w:val="none" w:sz="0" w:space="0" w:color="auto"/>
            <w:bottom w:val="none" w:sz="0" w:space="0" w:color="auto"/>
            <w:right w:val="none" w:sz="0" w:space="0" w:color="auto"/>
          </w:divBdr>
          <w:divsChild>
            <w:div w:id="1394349614">
              <w:marLeft w:val="0"/>
              <w:marRight w:val="0"/>
              <w:marTop w:val="0"/>
              <w:marBottom w:val="0"/>
              <w:divBdr>
                <w:top w:val="none" w:sz="0" w:space="0" w:color="auto"/>
                <w:left w:val="none" w:sz="0" w:space="0" w:color="auto"/>
                <w:bottom w:val="none" w:sz="0" w:space="0" w:color="auto"/>
                <w:right w:val="none" w:sz="0" w:space="0" w:color="auto"/>
              </w:divBdr>
            </w:div>
            <w:div w:id="1605183542">
              <w:marLeft w:val="0"/>
              <w:marRight w:val="0"/>
              <w:marTop w:val="0"/>
              <w:marBottom w:val="0"/>
              <w:divBdr>
                <w:top w:val="none" w:sz="0" w:space="0" w:color="auto"/>
                <w:left w:val="none" w:sz="0" w:space="0" w:color="auto"/>
                <w:bottom w:val="none" w:sz="0" w:space="0" w:color="auto"/>
                <w:right w:val="none" w:sz="0" w:space="0" w:color="auto"/>
              </w:divBdr>
            </w:div>
            <w:div w:id="926378021">
              <w:marLeft w:val="0"/>
              <w:marRight w:val="0"/>
              <w:marTop w:val="0"/>
              <w:marBottom w:val="0"/>
              <w:divBdr>
                <w:top w:val="none" w:sz="0" w:space="0" w:color="auto"/>
                <w:left w:val="none" w:sz="0" w:space="0" w:color="auto"/>
                <w:bottom w:val="none" w:sz="0" w:space="0" w:color="auto"/>
                <w:right w:val="none" w:sz="0" w:space="0" w:color="auto"/>
              </w:divBdr>
            </w:div>
            <w:div w:id="2006740349">
              <w:marLeft w:val="0"/>
              <w:marRight w:val="0"/>
              <w:marTop w:val="0"/>
              <w:marBottom w:val="0"/>
              <w:divBdr>
                <w:top w:val="none" w:sz="0" w:space="0" w:color="auto"/>
                <w:left w:val="none" w:sz="0" w:space="0" w:color="auto"/>
                <w:bottom w:val="none" w:sz="0" w:space="0" w:color="auto"/>
                <w:right w:val="none" w:sz="0" w:space="0" w:color="auto"/>
              </w:divBdr>
            </w:div>
            <w:div w:id="1983146384">
              <w:marLeft w:val="0"/>
              <w:marRight w:val="0"/>
              <w:marTop w:val="0"/>
              <w:marBottom w:val="0"/>
              <w:divBdr>
                <w:top w:val="none" w:sz="0" w:space="0" w:color="auto"/>
                <w:left w:val="none" w:sz="0" w:space="0" w:color="auto"/>
                <w:bottom w:val="none" w:sz="0" w:space="0" w:color="auto"/>
                <w:right w:val="none" w:sz="0" w:space="0" w:color="auto"/>
              </w:divBdr>
            </w:div>
            <w:div w:id="1320501998">
              <w:marLeft w:val="0"/>
              <w:marRight w:val="0"/>
              <w:marTop w:val="0"/>
              <w:marBottom w:val="0"/>
              <w:divBdr>
                <w:top w:val="none" w:sz="0" w:space="0" w:color="auto"/>
                <w:left w:val="none" w:sz="0" w:space="0" w:color="auto"/>
                <w:bottom w:val="none" w:sz="0" w:space="0" w:color="auto"/>
                <w:right w:val="none" w:sz="0" w:space="0" w:color="auto"/>
              </w:divBdr>
            </w:div>
            <w:div w:id="807435118">
              <w:marLeft w:val="0"/>
              <w:marRight w:val="0"/>
              <w:marTop w:val="0"/>
              <w:marBottom w:val="0"/>
              <w:divBdr>
                <w:top w:val="none" w:sz="0" w:space="0" w:color="auto"/>
                <w:left w:val="none" w:sz="0" w:space="0" w:color="auto"/>
                <w:bottom w:val="none" w:sz="0" w:space="0" w:color="auto"/>
                <w:right w:val="none" w:sz="0" w:space="0" w:color="auto"/>
              </w:divBdr>
            </w:div>
            <w:div w:id="1435056513">
              <w:marLeft w:val="0"/>
              <w:marRight w:val="0"/>
              <w:marTop w:val="0"/>
              <w:marBottom w:val="0"/>
              <w:divBdr>
                <w:top w:val="none" w:sz="0" w:space="0" w:color="auto"/>
                <w:left w:val="none" w:sz="0" w:space="0" w:color="auto"/>
                <w:bottom w:val="none" w:sz="0" w:space="0" w:color="auto"/>
                <w:right w:val="none" w:sz="0" w:space="0" w:color="auto"/>
              </w:divBdr>
            </w:div>
            <w:div w:id="357051169">
              <w:marLeft w:val="0"/>
              <w:marRight w:val="0"/>
              <w:marTop w:val="0"/>
              <w:marBottom w:val="0"/>
              <w:divBdr>
                <w:top w:val="none" w:sz="0" w:space="0" w:color="auto"/>
                <w:left w:val="none" w:sz="0" w:space="0" w:color="auto"/>
                <w:bottom w:val="none" w:sz="0" w:space="0" w:color="auto"/>
                <w:right w:val="none" w:sz="0" w:space="0" w:color="auto"/>
              </w:divBdr>
            </w:div>
            <w:div w:id="745230185">
              <w:marLeft w:val="0"/>
              <w:marRight w:val="0"/>
              <w:marTop w:val="0"/>
              <w:marBottom w:val="0"/>
              <w:divBdr>
                <w:top w:val="none" w:sz="0" w:space="0" w:color="auto"/>
                <w:left w:val="none" w:sz="0" w:space="0" w:color="auto"/>
                <w:bottom w:val="none" w:sz="0" w:space="0" w:color="auto"/>
                <w:right w:val="none" w:sz="0" w:space="0" w:color="auto"/>
              </w:divBdr>
            </w:div>
            <w:div w:id="447623520">
              <w:marLeft w:val="0"/>
              <w:marRight w:val="0"/>
              <w:marTop w:val="0"/>
              <w:marBottom w:val="0"/>
              <w:divBdr>
                <w:top w:val="none" w:sz="0" w:space="0" w:color="auto"/>
                <w:left w:val="none" w:sz="0" w:space="0" w:color="auto"/>
                <w:bottom w:val="none" w:sz="0" w:space="0" w:color="auto"/>
                <w:right w:val="none" w:sz="0" w:space="0" w:color="auto"/>
              </w:divBdr>
            </w:div>
            <w:div w:id="1429304098">
              <w:marLeft w:val="0"/>
              <w:marRight w:val="0"/>
              <w:marTop w:val="0"/>
              <w:marBottom w:val="0"/>
              <w:divBdr>
                <w:top w:val="none" w:sz="0" w:space="0" w:color="auto"/>
                <w:left w:val="none" w:sz="0" w:space="0" w:color="auto"/>
                <w:bottom w:val="none" w:sz="0" w:space="0" w:color="auto"/>
                <w:right w:val="none" w:sz="0" w:space="0" w:color="auto"/>
              </w:divBdr>
            </w:div>
            <w:div w:id="12151209">
              <w:marLeft w:val="0"/>
              <w:marRight w:val="0"/>
              <w:marTop w:val="0"/>
              <w:marBottom w:val="0"/>
              <w:divBdr>
                <w:top w:val="none" w:sz="0" w:space="0" w:color="auto"/>
                <w:left w:val="none" w:sz="0" w:space="0" w:color="auto"/>
                <w:bottom w:val="none" w:sz="0" w:space="0" w:color="auto"/>
                <w:right w:val="none" w:sz="0" w:space="0" w:color="auto"/>
              </w:divBdr>
            </w:div>
          </w:divsChild>
        </w:div>
        <w:div w:id="1780684233">
          <w:marLeft w:val="0"/>
          <w:marRight w:val="0"/>
          <w:marTop w:val="225"/>
          <w:marBottom w:val="0"/>
          <w:divBdr>
            <w:top w:val="none" w:sz="0" w:space="0" w:color="auto"/>
            <w:left w:val="none" w:sz="0" w:space="0" w:color="auto"/>
            <w:bottom w:val="none" w:sz="0" w:space="0" w:color="auto"/>
            <w:right w:val="none" w:sz="0" w:space="0" w:color="auto"/>
          </w:divBdr>
        </w:div>
        <w:div w:id="303776762">
          <w:marLeft w:val="0"/>
          <w:marRight w:val="0"/>
          <w:marTop w:val="0"/>
          <w:marBottom w:val="120"/>
          <w:divBdr>
            <w:top w:val="none" w:sz="0" w:space="0" w:color="auto"/>
            <w:left w:val="none" w:sz="0" w:space="0" w:color="auto"/>
            <w:bottom w:val="none" w:sz="0" w:space="0" w:color="auto"/>
            <w:right w:val="none" w:sz="0" w:space="0" w:color="auto"/>
          </w:divBdr>
          <w:divsChild>
            <w:div w:id="1072502107">
              <w:marLeft w:val="0"/>
              <w:marRight w:val="0"/>
              <w:marTop w:val="0"/>
              <w:marBottom w:val="0"/>
              <w:divBdr>
                <w:top w:val="none" w:sz="0" w:space="0" w:color="auto"/>
                <w:left w:val="none" w:sz="0" w:space="0" w:color="auto"/>
                <w:bottom w:val="none" w:sz="0" w:space="0" w:color="auto"/>
                <w:right w:val="none" w:sz="0" w:space="0" w:color="auto"/>
              </w:divBdr>
            </w:div>
            <w:div w:id="1394502520">
              <w:marLeft w:val="0"/>
              <w:marRight w:val="0"/>
              <w:marTop w:val="0"/>
              <w:marBottom w:val="0"/>
              <w:divBdr>
                <w:top w:val="none" w:sz="0" w:space="0" w:color="auto"/>
                <w:left w:val="none" w:sz="0" w:space="0" w:color="auto"/>
                <w:bottom w:val="none" w:sz="0" w:space="0" w:color="auto"/>
                <w:right w:val="none" w:sz="0" w:space="0" w:color="auto"/>
              </w:divBdr>
            </w:div>
          </w:divsChild>
        </w:div>
        <w:div w:id="471870979">
          <w:marLeft w:val="0"/>
          <w:marRight w:val="0"/>
          <w:marTop w:val="0"/>
          <w:marBottom w:val="120"/>
          <w:divBdr>
            <w:top w:val="none" w:sz="0" w:space="0" w:color="auto"/>
            <w:left w:val="none" w:sz="0" w:space="0" w:color="auto"/>
            <w:bottom w:val="none" w:sz="0" w:space="0" w:color="auto"/>
            <w:right w:val="none" w:sz="0" w:space="0" w:color="auto"/>
          </w:divBdr>
          <w:divsChild>
            <w:div w:id="1695838758">
              <w:marLeft w:val="0"/>
              <w:marRight w:val="0"/>
              <w:marTop w:val="0"/>
              <w:marBottom w:val="0"/>
              <w:divBdr>
                <w:top w:val="none" w:sz="0" w:space="0" w:color="auto"/>
                <w:left w:val="none" w:sz="0" w:space="0" w:color="auto"/>
                <w:bottom w:val="none" w:sz="0" w:space="0" w:color="auto"/>
                <w:right w:val="none" w:sz="0" w:space="0" w:color="auto"/>
              </w:divBdr>
            </w:div>
          </w:divsChild>
        </w:div>
        <w:div w:id="1966503110">
          <w:marLeft w:val="0"/>
          <w:marRight w:val="0"/>
          <w:marTop w:val="0"/>
          <w:marBottom w:val="120"/>
          <w:divBdr>
            <w:top w:val="none" w:sz="0" w:space="0" w:color="auto"/>
            <w:left w:val="none" w:sz="0" w:space="0" w:color="auto"/>
            <w:bottom w:val="none" w:sz="0" w:space="0" w:color="auto"/>
            <w:right w:val="none" w:sz="0" w:space="0" w:color="auto"/>
          </w:divBdr>
          <w:divsChild>
            <w:div w:id="1192574743">
              <w:marLeft w:val="0"/>
              <w:marRight w:val="0"/>
              <w:marTop w:val="0"/>
              <w:marBottom w:val="0"/>
              <w:divBdr>
                <w:top w:val="none" w:sz="0" w:space="0" w:color="auto"/>
                <w:left w:val="none" w:sz="0" w:space="0" w:color="auto"/>
                <w:bottom w:val="none" w:sz="0" w:space="0" w:color="auto"/>
                <w:right w:val="none" w:sz="0" w:space="0" w:color="auto"/>
              </w:divBdr>
            </w:div>
          </w:divsChild>
        </w:div>
        <w:div w:id="1768694978">
          <w:marLeft w:val="0"/>
          <w:marRight w:val="0"/>
          <w:marTop w:val="225"/>
          <w:marBottom w:val="0"/>
          <w:divBdr>
            <w:top w:val="none" w:sz="0" w:space="0" w:color="auto"/>
            <w:left w:val="none" w:sz="0" w:space="0" w:color="auto"/>
            <w:bottom w:val="none" w:sz="0" w:space="0" w:color="auto"/>
            <w:right w:val="none" w:sz="0" w:space="0" w:color="auto"/>
          </w:divBdr>
        </w:div>
        <w:div w:id="1021784547">
          <w:marLeft w:val="0"/>
          <w:marRight w:val="0"/>
          <w:marTop w:val="150"/>
          <w:marBottom w:val="0"/>
          <w:divBdr>
            <w:top w:val="none" w:sz="0" w:space="0" w:color="auto"/>
            <w:left w:val="none" w:sz="0" w:space="0" w:color="auto"/>
            <w:bottom w:val="none" w:sz="0" w:space="0" w:color="auto"/>
            <w:right w:val="none" w:sz="0" w:space="0" w:color="auto"/>
          </w:divBdr>
        </w:div>
        <w:div w:id="865825513">
          <w:marLeft w:val="0"/>
          <w:marRight w:val="0"/>
          <w:marTop w:val="0"/>
          <w:marBottom w:val="120"/>
          <w:divBdr>
            <w:top w:val="none" w:sz="0" w:space="0" w:color="auto"/>
            <w:left w:val="none" w:sz="0" w:space="0" w:color="auto"/>
            <w:bottom w:val="none" w:sz="0" w:space="0" w:color="auto"/>
            <w:right w:val="none" w:sz="0" w:space="0" w:color="auto"/>
          </w:divBdr>
          <w:divsChild>
            <w:div w:id="2010669051">
              <w:marLeft w:val="0"/>
              <w:marRight w:val="0"/>
              <w:marTop w:val="0"/>
              <w:marBottom w:val="0"/>
              <w:divBdr>
                <w:top w:val="none" w:sz="0" w:space="0" w:color="auto"/>
                <w:left w:val="none" w:sz="0" w:space="0" w:color="auto"/>
                <w:bottom w:val="none" w:sz="0" w:space="0" w:color="auto"/>
                <w:right w:val="none" w:sz="0" w:space="0" w:color="auto"/>
              </w:divBdr>
            </w:div>
            <w:div w:id="1087770815">
              <w:marLeft w:val="0"/>
              <w:marRight w:val="0"/>
              <w:marTop w:val="0"/>
              <w:marBottom w:val="0"/>
              <w:divBdr>
                <w:top w:val="none" w:sz="0" w:space="0" w:color="auto"/>
                <w:left w:val="none" w:sz="0" w:space="0" w:color="auto"/>
                <w:bottom w:val="none" w:sz="0" w:space="0" w:color="auto"/>
                <w:right w:val="none" w:sz="0" w:space="0" w:color="auto"/>
              </w:divBdr>
            </w:div>
            <w:div w:id="1948004793">
              <w:marLeft w:val="0"/>
              <w:marRight w:val="0"/>
              <w:marTop w:val="0"/>
              <w:marBottom w:val="0"/>
              <w:divBdr>
                <w:top w:val="none" w:sz="0" w:space="0" w:color="auto"/>
                <w:left w:val="none" w:sz="0" w:space="0" w:color="auto"/>
                <w:bottom w:val="none" w:sz="0" w:space="0" w:color="auto"/>
                <w:right w:val="none" w:sz="0" w:space="0" w:color="auto"/>
              </w:divBdr>
            </w:div>
            <w:div w:id="397241806">
              <w:marLeft w:val="0"/>
              <w:marRight w:val="0"/>
              <w:marTop w:val="0"/>
              <w:marBottom w:val="0"/>
              <w:divBdr>
                <w:top w:val="none" w:sz="0" w:space="0" w:color="auto"/>
                <w:left w:val="none" w:sz="0" w:space="0" w:color="auto"/>
                <w:bottom w:val="none" w:sz="0" w:space="0" w:color="auto"/>
                <w:right w:val="none" w:sz="0" w:space="0" w:color="auto"/>
              </w:divBdr>
            </w:div>
            <w:div w:id="309596640">
              <w:marLeft w:val="0"/>
              <w:marRight w:val="0"/>
              <w:marTop w:val="0"/>
              <w:marBottom w:val="0"/>
              <w:divBdr>
                <w:top w:val="none" w:sz="0" w:space="0" w:color="auto"/>
                <w:left w:val="none" w:sz="0" w:space="0" w:color="auto"/>
                <w:bottom w:val="none" w:sz="0" w:space="0" w:color="auto"/>
                <w:right w:val="none" w:sz="0" w:space="0" w:color="auto"/>
              </w:divBdr>
            </w:div>
            <w:div w:id="1157919466">
              <w:marLeft w:val="0"/>
              <w:marRight w:val="0"/>
              <w:marTop w:val="0"/>
              <w:marBottom w:val="0"/>
              <w:divBdr>
                <w:top w:val="none" w:sz="0" w:space="0" w:color="auto"/>
                <w:left w:val="none" w:sz="0" w:space="0" w:color="auto"/>
                <w:bottom w:val="none" w:sz="0" w:space="0" w:color="auto"/>
                <w:right w:val="none" w:sz="0" w:space="0" w:color="auto"/>
              </w:divBdr>
            </w:div>
          </w:divsChild>
        </w:div>
        <w:div w:id="1980066876">
          <w:marLeft w:val="0"/>
          <w:marRight w:val="0"/>
          <w:marTop w:val="0"/>
          <w:marBottom w:val="120"/>
          <w:divBdr>
            <w:top w:val="none" w:sz="0" w:space="0" w:color="auto"/>
            <w:left w:val="none" w:sz="0" w:space="0" w:color="auto"/>
            <w:bottom w:val="none" w:sz="0" w:space="0" w:color="auto"/>
            <w:right w:val="none" w:sz="0" w:space="0" w:color="auto"/>
          </w:divBdr>
          <w:divsChild>
            <w:div w:id="238250860">
              <w:marLeft w:val="0"/>
              <w:marRight w:val="0"/>
              <w:marTop w:val="0"/>
              <w:marBottom w:val="0"/>
              <w:divBdr>
                <w:top w:val="none" w:sz="0" w:space="0" w:color="auto"/>
                <w:left w:val="none" w:sz="0" w:space="0" w:color="auto"/>
                <w:bottom w:val="none" w:sz="0" w:space="0" w:color="auto"/>
                <w:right w:val="none" w:sz="0" w:space="0" w:color="auto"/>
              </w:divBdr>
            </w:div>
            <w:div w:id="987516286">
              <w:marLeft w:val="0"/>
              <w:marRight w:val="0"/>
              <w:marTop w:val="0"/>
              <w:marBottom w:val="0"/>
              <w:divBdr>
                <w:top w:val="none" w:sz="0" w:space="0" w:color="auto"/>
                <w:left w:val="none" w:sz="0" w:space="0" w:color="auto"/>
                <w:bottom w:val="none" w:sz="0" w:space="0" w:color="auto"/>
                <w:right w:val="none" w:sz="0" w:space="0" w:color="auto"/>
              </w:divBdr>
            </w:div>
            <w:div w:id="2081319343">
              <w:marLeft w:val="0"/>
              <w:marRight w:val="0"/>
              <w:marTop w:val="0"/>
              <w:marBottom w:val="0"/>
              <w:divBdr>
                <w:top w:val="none" w:sz="0" w:space="0" w:color="auto"/>
                <w:left w:val="none" w:sz="0" w:space="0" w:color="auto"/>
                <w:bottom w:val="none" w:sz="0" w:space="0" w:color="auto"/>
                <w:right w:val="none" w:sz="0" w:space="0" w:color="auto"/>
              </w:divBdr>
            </w:div>
          </w:divsChild>
        </w:div>
        <w:div w:id="1517110557">
          <w:marLeft w:val="0"/>
          <w:marRight w:val="0"/>
          <w:marTop w:val="150"/>
          <w:marBottom w:val="0"/>
          <w:divBdr>
            <w:top w:val="none" w:sz="0" w:space="0" w:color="auto"/>
            <w:left w:val="none" w:sz="0" w:space="0" w:color="auto"/>
            <w:bottom w:val="none" w:sz="0" w:space="0" w:color="auto"/>
            <w:right w:val="none" w:sz="0" w:space="0" w:color="auto"/>
          </w:divBdr>
        </w:div>
        <w:div w:id="1162812303">
          <w:marLeft w:val="0"/>
          <w:marRight w:val="0"/>
          <w:marTop w:val="0"/>
          <w:marBottom w:val="120"/>
          <w:divBdr>
            <w:top w:val="none" w:sz="0" w:space="0" w:color="auto"/>
            <w:left w:val="none" w:sz="0" w:space="0" w:color="auto"/>
            <w:bottom w:val="none" w:sz="0" w:space="0" w:color="auto"/>
            <w:right w:val="none" w:sz="0" w:space="0" w:color="auto"/>
          </w:divBdr>
          <w:divsChild>
            <w:div w:id="2122217904">
              <w:marLeft w:val="0"/>
              <w:marRight w:val="0"/>
              <w:marTop w:val="0"/>
              <w:marBottom w:val="0"/>
              <w:divBdr>
                <w:top w:val="none" w:sz="0" w:space="0" w:color="auto"/>
                <w:left w:val="none" w:sz="0" w:space="0" w:color="auto"/>
                <w:bottom w:val="none" w:sz="0" w:space="0" w:color="auto"/>
                <w:right w:val="none" w:sz="0" w:space="0" w:color="auto"/>
              </w:divBdr>
            </w:div>
            <w:div w:id="2086143275">
              <w:marLeft w:val="0"/>
              <w:marRight w:val="0"/>
              <w:marTop w:val="0"/>
              <w:marBottom w:val="0"/>
              <w:divBdr>
                <w:top w:val="none" w:sz="0" w:space="0" w:color="auto"/>
                <w:left w:val="none" w:sz="0" w:space="0" w:color="auto"/>
                <w:bottom w:val="none" w:sz="0" w:space="0" w:color="auto"/>
                <w:right w:val="none" w:sz="0" w:space="0" w:color="auto"/>
              </w:divBdr>
            </w:div>
            <w:div w:id="214434621">
              <w:marLeft w:val="0"/>
              <w:marRight w:val="0"/>
              <w:marTop w:val="0"/>
              <w:marBottom w:val="0"/>
              <w:divBdr>
                <w:top w:val="none" w:sz="0" w:space="0" w:color="auto"/>
                <w:left w:val="none" w:sz="0" w:space="0" w:color="auto"/>
                <w:bottom w:val="none" w:sz="0" w:space="0" w:color="auto"/>
                <w:right w:val="none" w:sz="0" w:space="0" w:color="auto"/>
              </w:divBdr>
            </w:div>
          </w:divsChild>
        </w:div>
        <w:div w:id="1317687880">
          <w:marLeft w:val="0"/>
          <w:marRight w:val="0"/>
          <w:marTop w:val="150"/>
          <w:marBottom w:val="0"/>
          <w:divBdr>
            <w:top w:val="none" w:sz="0" w:space="0" w:color="auto"/>
            <w:left w:val="none" w:sz="0" w:space="0" w:color="auto"/>
            <w:bottom w:val="none" w:sz="0" w:space="0" w:color="auto"/>
            <w:right w:val="none" w:sz="0" w:space="0" w:color="auto"/>
          </w:divBdr>
        </w:div>
        <w:div w:id="121968246">
          <w:marLeft w:val="0"/>
          <w:marRight w:val="0"/>
          <w:marTop w:val="0"/>
          <w:marBottom w:val="120"/>
          <w:divBdr>
            <w:top w:val="none" w:sz="0" w:space="0" w:color="auto"/>
            <w:left w:val="none" w:sz="0" w:space="0" w:color="auto"/>
            <w:bottom w:val="none" w:sz="0" w:space="0" w:color="auto"/>
            <w:right w:val="none" w:sz="0" w:space="0" w:color="auto"/>
          </w:divBdr>
          <w:divsChild>
            <w:div w:id="743454109">
              <w:marLeft w:val="0"/>
              <w:marRight w:val="0"/>
              <w:marTop w:val="0"/>
              <w:marBottom w:val="0"/>
              <w:divBdr>
                <w:top w:val="none" w:sz="0" w:space="0" w:color="auto"/>
                <w:left w:val="none" w:sz="0" w:space="0" w:color="auto"/>
                <w:bottom w:val="none" w:sz="0" w:space="0" w:color="auto"/>
                <w:right w:val="none" w:sz="0" w:space="0" w:color="auto"/>
              </w:divBdr>
            </w:div>
            <w:div w:id="1369641328">
              <w:marLeft w:val="0"/>
              <w:marRight w:val="0"/>
              <w:marTop w:val="0"/>
              <w:marBottom w:val="0"/>
              <w:divBdr>
                <w:top w:val="none" w:sz="0" w:space="0" w:color="auto"/>
                <w:left w:val="none" w:sz="0" w:space="0" w:color="auto"/>
                <w:bottom w:val="none" w:sz="0" w:space="0" w:color="auto"/>
                <w:right w:val="none" w:sz="0" w:space="0" w:color="auto"/>
              </w:divBdr>
            </w:div>
          </w:divsChild>
        </w:div>
        <w:div w:id="827089806">
          <w:marLeft w:val="0"/>
          <w:marRight w:val="0"/>
          <w:marTop w:val="150"/>
          <w:marBottom w:val="0"/>
          <w:divBdr>
            <w:top w:val="none" w:sz="0" w:space="0" w:color="auto"/>
            <w:left w:val="none" w:sz="0" w:space="0" w:color="auto"/>
            <w:bottom w:val="none" w:sz="0" w:space="0" w:color="auto"/>
            <w:right w:val="none" w:sz="0" w:space="0" w:color="auto"/>
          </w:divBdr>
        </w:div>
        <w:div w:id="308633294">
          <w:marLeft w:val="0"/>
          <w:marRight w:val="0"/>
          <w:marTop w:val="0"/>
          <w:marBottom w:val="120"/>
          <w:divBdr>
            <w:top w:val="none" w:sz="0" w:space="0" w:color="auto"/>
            <w:left w:val="none" w:sz="0" w:space="0" w:color="auto"/>
            <w:bottom w:val="none" w:sz="0" w:space="0" w:color="auto"/>
            <w:right w:val="none" w:sz="0" w:space="0" w:color="auto"/>
          </w:divBdr>
          <w:divsChild>
            <w:div w:id="1923178996">
              <w:marLeft w:val="0"/>
              <w:marRight w:val="0"/>
              <w:marTop w:val="0"/>
              <w:marBottom w:val="0"/>
              <w:divBdr>
                <w:top w:val="none" w:sz="0" w:space="0" w:color="auto"/>
                <w:left w:val="none" w:sz="0" w:space="0" w:color="auto"/>
                <w:bottom w:val="none" w:sz="0" w:space="0" w:color="auto"/>
                <w:right w:val="none" w:sz="0" w:space="0" w:color="auto"/>
              </w:divBdr>
            </w:div>
            <w:div w:id="1174417075">
              <w:marLeft w:val="0"/>
              <w:marRight w:val="0"/>
              <w:marTop w:val="0"/>
              <w:marBottom w:val="0"/>
              <w:divBdr>
                <w:top w:val="none" w:sz="0" w:space="0" w:color="auto"/>
                <w:left w:val="none" w:sz="0" w:space="0" w:color="auto"/>
                <w:bottom w:val="none" w:sz="0" w:space="0" w:color="auto"/>
                <w:right w:val="none" w:sz="0" w:space="0" w:color="auto"/>
              </w:divBdr>
            </w:div>
            <w:div w:id="603878528">
              <w:marLeft w:val="0"/>
              <w:marRight w:val="0"/>
              <w:marTop w:val="0"/>
              <w:marBottom w:val="0"/>
              <w:divBdr>
                <w:top w:val="none" w:sz="0" w:space="0" w:color="auto"/>
                <w:left w:val="none" w:sz="0" w:space="0" w:color="auto"/>
                <w:bottom w:val="none" w:sz="0" w:space="0" w:color="auto"/>
                <w:right w:val="none" w:sz="0" w:space="0" w:color="auto"/>
              </w:divBdr>
            </w:div>
            <w:div w:id="461313309">
              <w:marLeft w:val="0"/>
              <w:marRight w:val="0"/>
              <w:marTop w:val="0"/>
              <w:marBottom w:val="0"/>
              <w:divBdr>
                <w:top w:val="none" w:sz="0" w:space="0" w:color="auto"/>
                <w:left w:val="none" w:sz="0" w:space="0" w:color="auto"/>
                <w:bottom w:val="none" w:sz="0" w:space="0" w:color="auto"/>
                <w:right w:val="none" w:sz="0" w:space="0" w:color="auto"/>
              </w:divBdr>
            </w:div>
            <w:div w:id="2113357404">
              <w:marLeft w:val="0"/>
              <w:marRight w:val="0"/>
              <w:marTop w:val="0"/>
              <w:marBottom w:val="0"/>
              <w:divBdr>
                <w:top w:val="none" w:sz="0" w:space="0" w:color="auto"/>
                <w:left w:val="none" w:sz="0" w:space="0" w:color="auto"/>
                <w:bottom w:val="none" w:sz="0" w:space="0" w:color="auto"/>
                <w:right w:val="none" w:sz="0" w:space="0" w:color="auto"/>
              </w:divBdr>
            </w:div>
            <w:div w:id="1567841087">
              <w:marLeft w:val="0"/>
              <w:marRight w:val="0"/>
              <w:marTop w:val="0"/>
              <w:marBottom w:val="0"/>
              <w:divBdr>
                <w:top w:val="none" w:sz="0" w:space="0" w:color="auto"/>
                <w:left w:val="none" w:sz="0" w:space="0" w:color="auto"/>
                <w:bottom w:val="none" w:sz="0" w:space="0" w:color="auto"/>
                <w:right w:val="none" w:sz="0" w:space="0" w:color="auto"/>
              </w:divBdr>
            </w:div>
            <w:div w:id="382944134">
              <w:marLeft w:val="0"/>
              <w:marRight w:val="0"/>
              <w:marTop w:val="0"/>
              <w:marBottom w:val="0"/>
              <w:divBdr>
                <w:top w:val="none" w:sz="0" w:space="0" w:color="auto"/>
                <w:left w:val="none" w:sz="0" w:space="0" w:color="auto"/>
                <w:bottom w:val="none" w:sz="0" w:space="0" w:color="auto"/>
                <w:right w:val="none" w:sz="0" w:space="0" w:color="auto"/>
              </w:divBdr>
            </w:div>
          </w:divsChild>
        </w:div>
        <w:div w:id="697898224">
          <w:marLeft w:val="0"/>
          <w:marRight w:val="0"/>
          <w:marTop w:val="150"/>
          <w:marBottom w:val="0"/>
          <w:divBdr>
            <w:top w:val="none" w:sz="0" w:space="0" w:color="auto"/>
            <w:left w:val="none" w:sz="0" w:space="0" w:color="auto"/>
            <w:bottom w:val="none" w:sz="0" w:space="0" w:color="auto"/>
            <w:right w:val="none" w:sz="0" w:space="0" w:color="auto"/>
          </w:divBdr>
        </w:div>
        <w:div w:id="1901361674">
          <w:marLeft w:val="0"/>
          <w:marRight w:val="0"/>
          <w:marTop w:val="0"/>
          <w:marBottom w:val="120"/>
          <w:divBdr>
            <w:top w:val="none" w:sz="0" w:space="0" w:color="auto"/>
            <w:left w:val="none" w:sz="0" w:space="0" w:color="auto"/>
            <w:bottom w:val="none" w:sz="0" w:space="0" w:color="auto"/>
            <w:right w:val="none" w:sz="0" w:space="0" w:color="auto"/>
          </w:divBdr>
          <w:divsChild>
            <w:div w:id="977147288">
              <w:marLeft w:val="0"/>
              <w:marRight w:val="0"/>
              <w:marTop w:val="0"/>
              <w:marBottom w:val="0"/>
              <w:divBdr>
                <w:top w:val="none" w:sz="0" w:space="0" w:color="auto"/>
                <w:left w:val="none" w:sz="0" w:space="0" w:color="auto"/>
                <w:bottom w:val="none" w:sz="0" w:space="0" w:color="auto"/>
                <w:right w:val="none" w:sz="0" w:space="0" w:color="auto"/>
              </w:divBdr>
            </w:div>
            <w:div w:id="1861695088">
              <w:marLeft w:val="0"/>
              <w:marRight w:val="0"/>
              <w:marTop w:val="0"/>
              <w:marBottom w:val="0"/>
              <w:divBdr>
                <w:top w:val="none" w:sz="0" w:space="0" w:color="auto"/>
                <w:left w:val="none" w:sz="0" w:space="0" w:color="auto"/>
                <w:bottom w:val="none" w:sz="0" w:space="0" w:color="auto"/>
                <w:right w:val="none" w:sz="0" w:space="0" w:color="auto"/>
              </w:divBdr>
            </w:div>
          </w:divsChild>
        </w:div>
        <w:div w:id="2044330720">
          <w:marLeft w:val="0"/>
          <w:marRight w:val="0"/>
          <w:marTop w:val="150"/>
          <w:marBottom w:val="0"/>
          <w:divBdr>
            <w:top w:val="none" w:sz="0" w:space="0" w:color="auto"/>
            <w:left w:val="none" w:sz="0" w:space="0" w:color="auto"/>
            <w:bottom w:val="none" w:sz="0" w:space="0" w:color="auto"/>
            <w:right w:val="none" w:sz="0" w:space="0" w:color="auto"/>
          </w:divBdr>
        </w:div>
        <w:div w:id="480926851">
          <w:marLeft w:val="0"/>
          <w:marRight w:val="0"/>
          <w:marTop w:val="0"/>
          <w:marBottom w:val="120"/>
          <w:divBdr>
            <w:top w:val="none" w:sz="0" w:space="0" w:color="auto"/>
            <w:left w:val="none" w:sz="0" w:space="0" w:color="auto"/>
            <w:bottom w:val="none" w:sz="0" w:space="0" w:color="auto"/>
            <w:right w:val="none" w:sz="0" w:space="0" w:color="auto"/>
          </w:divBdr>
          <w:divsChild>
            <w:div w:id="1113672381">
              <w:marLeft w:val="0"/>
              <w:marRight w:val="0"/>
              <w:marTop w:val="0"/>
              <w:marBottom w:val="0"/>
              <w:divBdr>
                <w:top w:val="none" w:sz="0" w:space="0" w:color="auto"/>
                <w:left w:val="none" w:sz="0" w:space="0" w:color="auto"/>
                <w:bottom w:val="none" w:sz="0" w:space="0" w:color="auto"/>
                <w:right w:val="none" w:sz="0" w:space="0" w:color="auto"/>
              </w:divBdr>
            </w:div>
          </w:divsChild>
        </w:div>
        <w:div w:id="1091509778">
          <w:marLeft w:val="0"/>
          <w:marRight w:val="0"/>
          <w:marTop w:val="150"/>
          <w:marBottom w:val="0"/>
          <w:divBdr>
            <w:top w:val="none" w:sz="0" w:space="0" w:color="auto"/>
            <w:left w:val="none" w:sz="0" w:space="0" w:color="auto"/>
            <w:bottom w:val="none" w:sz="0" w:space="0" w:color="auto"/>
            <w:right w:val="none" w:sz="0" w:space="0" w:color="auto"/>
          </w:divBdr>
        </w:div>
        <w:div w:id="348065334">
          <w:marLeft w:val="0"/>
          <w:marRight w:val="0"/>
          <w:marTop w:val="0"/>
          <w:marBottom w:val="120"/>
          <w:divBdr>
            <w:top w:val="none" w:sz="0" w:space="0" w:color="auto"/>
            <w:left w:val="none" w:sz="0" w:space="0" w:color="auto"/>
            <w:bottom w:val="none" w:sz="0" w:space="0" w:color="auto"/>
            <w:right w:val="none" w:sz="0" w:space="0" w:color="auto"/>
          </w:divBdr>
          <w:divsChild>
            <w:div w:id="579680477">
              <w:marLeft w:val="0"/>
              <w:marRight w:val="0"/>
              <w:marTop w:val="0"/>
              <w:marBottom w:val="0"/>
              <w:divBdr>
                <w:top w:val="none" w:sz="0" w:space="0" w:color="auto"/>
                <w:left w:val="none" w:sz="0" w:space="0" w:color="auto"/>
                <w:bottom w:val="none" w:sz="0" w:space="0" w:color="auto"/>
                <w:right w:val="none" w:sz="0" w:space="0" w:color="auto"/>
              </w:divBdr>
            </w:div>
            <w:div w:id="2099252332">
              <w:marLeft w:val="0"/>
              <w:marRight w:val="0"/>
              <w:marTop w:val="0"/>
              <w:marBottom w:val="0"/>
              <w:divBdr>
                <w:top w:val="none" w:sz="0" w:space="0" w:color="auto"/>
                <w:left w:val="none" w:sz="0" w:space="0" w:color="auto"/>
                <w:bottom w:val="none" w:sz="0" w:space="0" w:color="auto"/>
                <w:right w:val="none" w:sz="0" w:space="0" w:color="auto"/>
              </w:divBdr>
            </w:div>
            <w:div w:id="355664948">
              <w:marLeft w:val="0"/>
              <w:marRight w:val="0"/>
              <w:marTop w:val="0"/>
              <w:marBottom w:val="0"/>
              <w:divBdr>
                <w:top w:val="none" w:sz="0" w:space="0" w:color="auto"/>
                <w:left w:val="none" w:sz="0" w:space="0" w:color="auto"/>
                <w:bottom w:val="none" w:sz="0" w:space="0" w:color="auto"/>
                <w:right w:val="none" w:sz="0" w:space="0" w:color="auto"/>
              </w:divBdr>
            </w:div>
            <w:div w:id="1195923090">
              <w:marLeft w:val="0"/>
              <w:marRight w:val="0"/>
              <w:marTop w:val="0"/>
              <w:marBottom w:val="0"/>
              <w:divBdr>
                <w:top w:val="none" w:sz="0" w:space="0" w:color="auto"/>
                <w:left w:val="none" w:sz="0" w:space="0" w:color="auto"/>
                <w:bottom w:val="none" w:sz="0" w:space="0" w:color="auto"/>
                <w:right w:val="none" w:sz="0" w:space="0" w:color="auto"/>
              </w:divBdr>
            </w:div>
            <w:div w:id="792165973">
              <w:marLeft w:val="0"/>
              <w:marRight w:val="0"/>
              <w:marTop w:val="0"/>
              <w:marBottom w:val="0"/>
              <w:divBdr>
                <w:top w:val="none" w:sz="0" w:space="0" w:color="auto"/>
                <w:left w:val="none" w:sz="0" w:space="0" w:color="auto"/>
                <w:bottom w:val="none" w:sz="0" w:space="0" w:color="auto"/>
                <w:right w:val="none" w:sz="0" w:space="0" w:color="auto"/>
              </w:divBdr>
            </w:div>
            <w:div w:id="798451722">
              <w:marLeft w:val="0"/>
              <w:marRight w:val="0"/>
              <w:marTop w:val="0"/>
              <w:marBottom w:val="0"/>
              <w:divBdr>
                <w:top w:val="none" w:sz="0" w:space="0" w:color="auto"/>
                <w:left w:val="none" w:sz="0" w:space="0" w:color="auto"/>
                <w:bottom w:val="none" w:sz="0" w:space="0" w:color="auto"/>
                <w:right w:val="none" w:sz="0" w:space="0" w:color="auto"/>
              </w:divBdr>
            </w:div>
            <w:div w:id="1982226901">
              <w:marLeft w:val="0"/>
              <w:marRight w:val="0"/>
              <w:marTop w:val="0"/>
              <w:marBottom w:val="0"/>
              <w:divBdr>
                <w:top w:val="none" w:sz="0" w:space="0" w:color="auto"/>
                <w:left w:val="none" w:sz="0" w:space="0" w:color="auto"/>
                <w:bottom w:val="none" w:sz="0" w:space="0" w:color="auto"/>
                <w:right w:val="none" w:sz="0" w:space="0" w:color="auto"/>
              </w:divBdr>
            </w:div>
            <w:div w:id="1053887589">
              <w:marLeft w:val="0"/>
              <w:marRight w:val="0"/>
              <w:marTop w:val="0"/>
              <w:marBottom w:val="0"/>
              <w:divBdr>
                <w:top w:val="none" w:sz="0" w:space="0" w:color="auto"/>
                <w:left w:val="none" w:sz="0" w:space="0" w:color="auto"/>
                <w:bottom w:val="none" w:sz="0" w:space="0" w:color="auto"/>
                <w:right w:val="none" w:sz="0" w:space="0" w:color="auto"/>
              </w:divBdr>
            </w:div>
          </w:divsChild>
        </w:div>
        <w:div w:id="1383019429">
          <w:marLeft w:val="0"/>
          <w:marRight w:val="0"/>
          <w:marTop w:val="0"/>
          <w:marBottom w:val="120"/>
          <w:divBdr>
            <w:top w:val="none" w:sz="0" w:space="0" w:color="auto"/>
            <w:left w:val="none" w:sz="0" w:space="0" w:color="auto"/>
            <w:bottom w:val="none" w:sz="0" w:space="0" w:color="auto"/>
            <w:right w:val="none" w:sz="0" w:space="0" w:color="auto"/>
          </w:divBdr>
          <w:divsChild>
            <w:div w:id="705103918">
              <w:marLeft w:val="0"/>
              <w:marRight w:val="0"/>
              <w:marTop w:val="0"/>
              <w:marBottom w:val="0"/>
              <w:divBdr>
                <w:top w:val="none" w:sz="0" w:space="0" w:color="auto"/>
                <w:left w:val="none" w:sz="0" w:space="0" w:color="auto"/>
                <w:bottom w:val="none" w:sz="0" w:space="0" w:color="auto"/>
                <w:right w:val="none" w:sz="0" w:space="0" w:color="auto"/>
              </w:divBdr>
            </w:div>
          </w:divsChild>
        </w:div>
        <w:div w:id="916481584">
          <w:marLeft w:val="0"/>
          <w:marRight w:val="0"/>
          <w:marTop w:val="0"/>
          <w:marBottom w:val="120"/>
          <w:divBdr>
            <w:top w:val="none" w:sz="0" w:space="0" w:color="auto"/>
            <w:left w:val="none" w:sz="0" w:space="0" w:color="auto"/>
            <w:bottom w:val="none" w:sz="0" w:space="0" w:color="auto"/>
            <w:right w:val="none" w:sz="0" w:space="0" w:color="auto"/>
          </w:divBdr>
          <w:divsChild>
            <w:div w:id="1418210141">
              <w:marLeft w:val="0"/>
              <w:marRight w:val="0"/>
              <w:marTop w:val="0"/>
              <w:marBottom w:val="0"/>
              <w:divBdr>
                <w:top w:val="none" w:sz="0" w:space="0" w:color="auto"/>
                <w:left w:val="none" w:sz="0" w:space="0" w:color="auto"/>
                <w:bottom w:val="none" w:sz="0" w:space="0" w:color="auto"/>
                <w:right w:val="none" w:sz="0" w:space="0" w:color="auto"/>
              </w:divBdr>
            </w:div>
          </w:divsChild>
        </w:div>
        <w:div w:id="1620525051">
          <w:marLeft w:val="0"/>
          <w:marRight w:val="0"/>
          <w:marTop w:val="150"/>
          <w:marBottom w:val="0"/>
          <w:divBdr>
            <w:top w:val="none" w:sz="0" w:space="0" w:color="auto"/>
            <w:left w:val="none" w:sz="0" w:space="0" w:color="auto"/>
            <w:bottom w:val="none" w:sz="0" w:space="0" w:color="auto"/>
            <w:right w:val="none" w:sz="0" w:space="0" w:color="auto"/>
          </w:divBdr>
        </w:div>
        <w:div w:id="653410950">
          <w:marLeft w:val="0"/>
          <w:marRight w:val="0"/>
          <w:marTop w:val="0"/>
          <w:marBottom w:val="150"/>
          <w:divBdr>
            <w:top w:val="none" w:sz="0" w:space="0" w:color="auto"/>
            <w:left w:val="none" w:sz="0" w:space="0" w:color="auto"/>
            <w:bottom w:val="none" w:sz="0" w:space="0" w:color="auto"/>
            <w:right w:val="none" w:sz="0" w:space="0" w:color="auto"/>
          </w:divBdr>
          <w:divsChild>
            <w:div w:id="769089363">
              <w:marLeft w:val="0"/>
              <w:marRight w:val="0"/>
              <w:marTop w:val="0"/>
              <w:marBottom w:val="0"/>
              <w:divBdr>
                <w:top w:val="none" w:sz="0" w:space="0" w:color="auto"/>
                <w:left w:val="none" w:sz="0" w:space="0" w:color="auto"/>
                <w:bottom w:val="none" w:sz="0" w:space="0" w:color="auto"/>
                <w:right w:val="none" w:sz="0" w:space="0" w:color="auto"/>
              </w:divBdr>
            </w:div>
          </w:divsChild>
        </w:div>
        <w:div w:id="1912613676">
          <w:marLeft w:val="0"/>
          <w:marRight w:val="0"/>
          <w:marTop w:val="0"/>
          <w:marBottom w:val="150"/>
          <w:divBdr>
            <w:top w:val="none" w:sz="0" w:space="0" w:color="auto"/>
            <w:left w:val="none" w:sz="0" w:space="0" w:color="auto"/>
            <w:bottom w:val="none" w:sz="0" w:space="0" w:color="auto"/>
            <w:right w:val="none" w:sz="0" w:space="0" w:color="auto"/>
          </w:divBdr>
          <w:divsChild>
            <w:div w:id="821433425">
              <w:marLeft w:val="0"/>
              <w:marRight w:val="0"/>
              <w:marTop w:val="0"/>
              <w:marBottom w:val="0"/>
              <w:divBdr>
                <w:top w:val="none" w:sz="0" w:space="0" w:color="auto"/>
                <w:left w:val="none" w:sz="0" w:space="0" w:color="auto"/>
                <w:bottom w:val="none" w:sz="0" w:space="0" w:color="auto"/>
                <w:right w:val="none" w:sz="0" w:space="0" w:color="auto"/>
              </w:divBdr>
            </w:div>
          </w:divsChild>
        </w:div>
        <w:div w:id="1351368272">
          <w:marLeft w:val="0"/>
          <w:marRight w:val="0"/>
          <w:marTop w:val="0"/>
          <w:marBottom w:val="150"/>
          <w:divBdr>
            <w:top w:val="none" w:sz="0" w:space="0" w:color="auto"/>
            <w:left w:val="none" w:sz="0" w:space="0" w:color="auto"/>
            <w:bottom w:val="none" w:sz="0" w:space="0" w:color="auto"/>
            <w:right w:val="none" w:sz="0" w:space="0" w:color="auto"/>
          </w:divBdr>
          <w:divsChild>
            <w:div w:id="1148478823">
              <w:marLeft w:val="0"/>
              <w:marRight w:val="0"/>
              <w:marTop w:val="0"/>
              <w:marBottom w:val="0"/>
              <w:divBdr>
                <w:top w:val="none" w:sz="0" w:space="0" w:color="auto"/>
                <w:left w:val="none" w:sz="0" w:space="0" w:color="auto"/>
                <w:bottom w:val="none" w:sz="0" w:space="0" w:color="auto"/>
                <w:right w:val="none" w:sz="0" w:space="0" w:color="auto"/>
              </w:divBdr>
            </w:div>
          </w:divsChild>
        </w:div>
        <w:div w:id="869993333">
          <w:marLeft w:val="0"/>
          <w:marRight w:val="0"/>
          <w:marTop w:val="0"/>
          <w:marBottom w:val="150"/>
          <w:divBdr>
            <w:top w:val="none" w:sz="0" w:space="0" w:color="auto"/>
            <w:left w:val="none" w:sz="0" w:space="0" w:color="auto"/>
            <w:bottom w:val="none" w:sz="0" w:space="0" w:color="auto"/>
            <w:right w:val="none" w:sz="0" w:space="0" w:color="auto"/>
          </w:divBdr>
          <w:divsChild>
            <w:div w:id="372778415">
              <w:marLeft w:val="0"/>
              <w:marRight w:val="0"/>
              <w:marTop w:val="0"/>
              <w:marBottom w:val="0"/>
              <w:divBdr>
                <w:top w:val="none" w:sz="0" w:space="0" w:color="auto"/>
                <w:left w:val="none" w:sz="0" w:space="0" w:color="auto"/>
                <w:bottom w:val="none" w:sz="0" w:space="0" w:color="auto"/>
                <w:right w:val="none" w:sz="0" w:space="0" w:color="auto"/>
              </w:divBdr>
            </w:div>
          </w:divsChild>
        </w:div>
        <w:div w:id="156727757">
          <w:marLeft w:val="0"/>
          <w:marRight w:val="0"/>
          <w:marTop w:val="150"/>
          <w:marBottom w:val="0"/>
          <w:divBdr>
            <w:top w:val="none" w:sz="0" w:space="0" w:color="auto"/>
            <w:left w:val="none" w:sz="0" w:space="0" w:color="auto"/>
            <w:bottom w:val="none" w:sz="0" w:space="0" w:color="auto"/>
            <w:right w:val="none" w:sz="0" w:space="0" w:color="auto"/>
          </w:divBdr>
        </w:div>
        <w:div w:id="568156792">
          <w:marLeft w:val="0"/>
          <w:marRight w:val="0"/>
          <w:marTop w:val="0"/>
          <w:marBottom w:val="150"/>
          <w:divBdr>
            <w:top w:val="none" w:sz="0" w:space="0" w:color="auto"/>
            <w:left w:val="none" w:sz="0" w:space="0" w:color="auto"/>
            <w:bottom w:val="none" w:sz="0" w:space="0" w:color="auto"/>
            <w:right w:val="none" w:sz="0" w:space="0" w:color="auto"/>
          </w:divBdr>
          <w:divsChild>
            <w:div w:id="1336573097">
              <w:marLeft w:val="0"/>
              <w:marRight w:val="0"/>
              <w:marTop w:val="0"/>
              <w:marBottom w:val="0"/>
              <w:divBdr>
                <w:top w:val="none" w:sz="0" w:space="0" w:color="auto"/>
                <w:left w:val="none" w:sz="0" w:space="0" w:color="auto"/>
                <w:bottom w:val="none" w:sz="0" w:space="0" w:color="auto"/>
                <w:right w:val="none" w:sz="0" w:space="0" w:color="auto"/>
              </w:divBdr>
            </w:div>
            <w:div w:id="464007192">
              <w:marLeft w:val="0"/>
              <w:marRight w:val="0"/>
              <w:marTop w:val="0"/>
              <w:marBottom w:val="0"/>
              <w:divBdr>
                <w:top w:val="none" w:sz="0" w:space="0" w:color="auto"/>
                <w:left w:val="none" w:sz="0" w:space="0" w:color="auto"/>
                <w:bottom w:val="none" w:sz="0" w:space="0" w:color="auto"/>
                <w:right w:val="none" w:sz="0" w:space="0" w:color="auto"/>
              </w:divBdr>
            </w:div>
          </w:divsChild>
        </w:div>
        <w:div w:id="1162312589">
          <w:marLeft w:val="0"/>
          <w:marRight w:val="0"/>
          <w:marTop w:val="150"/>
          <w:marBottom w:val="0"/>
          <w:divBdr>
            <w:top w:val="none" w:sz="0" w:space="0" w:color="auto"/>
            <w:left w:val="none" w:sz="0" w:space="0" w:color="auto"/>
            <w:bottom w:val="none" w:sz="0" w:space="0" w:color="auto"/>
            <w:right w:val="none" w:sz="0" w:space="0" w:color="auto"/>
          </w:divBdr>
        </w:div>
        <w:div w:id="1759406796">
          <w:marLeft w:val="0"/>
          <w:marRight w:val="0"/>
          <w:marTop w:val="0"/>
          <w:marBottom w:val="150"/>
          <w:divBdr>
            <w:top w:val="none" w:sz="0" w:space="0" w:color="auto"/>
            <w:left w:val="none" w:sz="0" w:space="0" w:color="auto"/>
            <w:bottom w:val="none" w:sz="0" w:space="0" w:color="auto"/>
            <w:right w:val="none" w:sz="0" w:space="0" w:color="auto"/>
          </w:divBdr>
          <w:divsChild>
            <w:div w:id="2001884645">
              <w:marLeft w:val="0"/>
              <w:marRight w:val="0"/>
              <w:marTop w:val="0"/>
              <w:marBottom w:val="0"/>
              <w:divBdr>
                <w:top w:val="none" w:sz="0" w:space="0" w:color="auto"/>
                <w:left w:val="none" w:sz="0" w:space="0" w:color="auto"/>
                <w:bottom w:val="none" w:sz="0" w:space="0" w:color="auto"/>
                <w:right w:val="none" w:sz="0" w:space="0" w:color="auto"/>
              </w:divBdr>
            </w:div>
            <w:div w:id="1512715133">
              <w:marLeft w:val="0"/>
              <w:marRight w:val="0"/>
              <w:marTop w:val="0"/>
              <w:marBottom w:val="0"/>
              <w:divBdr>
                <w:top w:val="none" w:sz="0" w:space="0" w:color="auto"/>
                <w:left w:val="none" w:sz="0" w:space="0" w:color="auto"/>
                <w:bottom w:val="none" w:sz="0" w:space="0" w:color="auto"/>
                <w:right w:val="none" w:sz="0" w:space="0" w:color="auto"/>
              </w:divBdr>
            </w:div>
          </w:divsChild>
        </w:div>
        <w:div w:id="751126949">
          <w:marLeft w:val="0"/>
          <w:marRight w:val="0"/>
          <w:marTop w:val="150"/>
          <w:marBottom w:val="0"/>
          <w:divBdr>
            <w:top w:val="none" w:sz="0" w:space="0" w:color="auto"/>
            <w:left w:val="none" w:sz="0" w:space="0" w:color="auto"/>
            <w:bottom w:val="none" w:sz="0" w:space="0" w:color="auto"/>
            <w:right w:val="none" w:sz="0" w:space="0" w:color="auto"/>
          </w:divBdr>
        </w:div>
        <w:div w:id="1748919162">
          <w:marLeft w:val="0"/>
          <w:marRight w:val="0"/>
          <w:marTop w:val="0"/>
          <w:marBottom w:val="150"/>
          <w:divBdr>
            <w:top w:val="none" w:sz="0" w:space="0" w:color="auto"/>
            <w:left w:val="none" w:sz="0" w:space="0" w:color="auto"/>
            <w:bottom w:val="none" w:sz="0" w:space="0" w:color="auto"/>
            <w:right w:val="none" w:sz="0" w:space="0" w:color="auto"/>
          </w:divBdr>
          <w:divsChild>
            <w:div w:id="1443181924">
              <w:marLeft w:val="0"/>
              <w:marRight w:val="0"/>
              <w:marTop w:val="0"/>
              <w:marBottom w:val="0"/>
              <w:divBdr>
                <w:top w:val="none" w:sz="0" w:space="0" w:color="auto"/>
                <w:left w:val="none" w:sz="0" w:space="0" w:color="auto"/>
                <w:bottom w:val="none" w:sz="0" w:space="0" w:color="auto"/>
                <w:right w:val="none" w:sz="0" w:space="0" w:color="auto"/>
              </w:divBdr>
            </w:div>
            <w:div w:id="1348750824">
              <w:marLeft w:val="0"/>
              <w:marRight w:val="0"/>
              <w:marTop w:val="0"/>
              <w:marBottom w:val="0"/>
              <w:divBdr>
                <w:top w:val="none" w:sz="0" w:space="0" w:color="auto"/>
                <w:left w:val="none" w:sz="0" w:space="0" w:color="auto"/>
                <w:bottom w:val="none" w:sz="0" w:space="0" w:color="auto"/>
                <w:right w:val="none" w:sz="0" w:space="0" w:color="auto"/>
              </w:divBdr>
            </w:div>
          </w:divsChild>
        </w:div>
        <w:div w:id="1409159488">
          <w:marLeft w:val="0"/>
          <w:marRight w:val="0"/>
          <w:marTop w:val="150"/>
          <w:marBottom w:val="0"/>
          <w:divBdr>
            <w:top w:val="none" w:sz="0" w:space="0" w:color="auto"/>
            <w:left w:val="none" w:sz="0" w:space="0" w:color="auto"/>
            <w:bottom w:val="none" w:sz="0" w:space="0" w:color="auto"/>
            <w:right w:val="none" w:sz="0" w:space="0" w:color="auto"/>
          </w:divBdr>
        </w:div>
        <w:div w:id="1695571618">
          <w:marLeft w:val="0"/>
          <w:marRight w:val="0"/>
          <w:marTop w:val="0"/>
          <w:marBottom w:val="150"/>
          <w:divBdr>
            <w:top w:val="none" w:sz="0" w:space="0" w:color="auto"/>
            <w:left w:val="none" w:sz="0" w:space="0" w:color="auto"/>
            <w:bottom w:val="none" w:sz="0" w:space="0" w:color="auto"/>
            <w:right w:val="none" w:sz="0" w:space="0" w:color="auto"/>
          </w:divBdr>
          <w:divsChild>
            <w:div w:id="1410351283">
              <w:marLeft w:val="0"/>
              <w:marRight w:val="0"/>
              <w:marTop w:val="0"/>
              <w:marBottom w:val="0"/>
              <w:divBdr>
                <w:top w:val="none" w:sz="0" w:space="0" w:color="auto"/>
                <w:left w:val="none" w:sz="0" w:space="0" w:color="auto"/>
                <w:bottom w:val="none" w:sz="0" w:space="0" w:color="auto"/>
                <w:right w:val="none" w:sz="0" w:space="0" w:color="auto"/>
              </w:divBdr>
            </w:div>
            <w:div w:id="602106536">
              <w:marLeft w:val="0"/>
              <w:marRight w:val="0"/>
              <w:marTop w:val="0"/>
              <w:marBottom w:val="0"/>
              <w:divBdr>
                <w:top w:val="none" w:sz="0" w:space="0" w:color="auto"/>
                <w:left w:val="none" w:sz="0" w:space="0" w:color="auto"/>
                <w:bottom w:val="none" w:sz="0" w:space="0" w:color="auto"/>
                <w:right w:val="none" w:sz="0" w:space="0" w:color="auto"/>
              </w:divBdr>
            </w:div>
          </w:divsChild>
        </w:div>
        <w:div w:id="2134589561">
          <w:marLeft w:val="0"/>
          <w:marRight w:val="0"/>
          <w:marTop w:val="150"/>
          <w:marBottom w:val="0"/>
          <w:divBdr>
            <w:top w:val="none" w:sz="0" w:space="0" w:color="auto"/>
            <w:left w:val="none" w:sz="0" w:space="0" w:color="auto"/>
            <w:bottom w:val="none" w:sz="0" w:space="0" w:color="auto"/>
            <w:right w:val="none" w:sz="0" w:space="0" w:color="auto"/>
          </w:divBdr>
        </w:div>
        <w:div w:id="521746660">
          <w:marLeft w:val="0"/>
          <w:marRight w:val="0"/>
          <w:marTop w:val="0"/>
          <w:marBottom w:val="150"/>
          <w:divBdr>
            <w:top w:val="none" w:sz="0" w:space="0" w:color="auto"/>
            <w:left w:val="none" w:sz="0" w:space="0" w:color="auto"/>
            <w:bottom w:val="none" w:sz="0" w:space="0" w:color="auto"/>
            <w:right w:val="none" w:sz="0" w:space="0" w:color="auto"/>
          </w:divBdr>
          <w:divsChild>
            <w:div w:id="1944989872">
              <w:marLeft w:val="0"/>
              <w:marRight w:val="0"/>
              <w:marTop w:val="0"/>
              <w:marBottom w:val="0"/>
              <w:divBdr>
                <w:top w:val="none" w:sz="0" w:space="0" w:color="auto"/>
                <w:left w:val="none" w:sz="0" w:space="0" w:color="auto"/>
                <w:bottom w:val="none" w:sz="0" w:space="0" w:color="auto"/>
                <w:right w:val="none" w:sz="0" w:space="0" w:color="auto"/>
              </w:divBdr>
            </w:div>
            <w:div w:id="1922565128">
              <w:marLeft w:val="0"/>
              <w:marRight w:val="0"/>
              <w:marTop w:val="0"/>
              <w:marBottom w:val="0"/>
              <w:divBdr>
                <w:top w:val="none" w:sz="0" w:space="0" w:color="auto"/>
                <w:left w:val="none" w:sz="0" w:space="0" w:color="auto"/>
                <w:bottom w:val="none" w:sz="0" w:space="0" w:color="auto"/>
                <w:right w:val="none" w:sz="0" w:space="0" w:color="auto"/>
              </w:divBdr>
            </w:div>
          </w:divsChild>
        </w:div>
        <w:div w:id="595333087">
          <w:marLeft w:val="0"/>
          <w:marRight w:val="0"/>
          <w:marTop w:val="150"/>
          <w:marBottom w:val="0"/>
          <w:divBdr>
            <w:top w:val="none" w:sz="0" w:space="0" w:color="auto"/>
            <w:left w:val="none" w:sz="0" w:space="0" w:color="auto"/>
            <w:bottom w:val="none" w:sz="0" w:space="0" w:color="auto"/>
            <w:right w:val="none" w:sz="0" w:space="0" w:color="auto"/>
          </w:divBdr>
        </w:div>
        <w:div w:id="987515009">
          <w:marLeft w:val="0"/>
          <w:marRight w:val="0"/>
          <w:marTop w:val="0"/>
          <w:marBottom w:val="150"/>
          <w:divBdr>
            <w:top w:val="none" w:sz="0" w:space="0" w:color="auto"/>
            <w:left w:val="none" w:sz="0" w:space="0" w:color="auto"/>
            <w:bottom w:val="none" w:sz="0" w:space="0" w:color="auto"/>
            <w:right w:val="none" w:sz="0" w:space="0" w:color="auto"/>
          </w:divBdr>
          <w:divsChild>
            <w:div w:id="1854149487">
              <w:marLeft w:val="0"/>
              <w:marRight w:val="0"/>
              <w:marTop w:val="0"/>
              <w:marBottom w:val="0"/>
              <w:divBdr>
                <w:top w:val="none" w:sz="0" w:space="0" w:color="auto"/>
                <w:left w:val="none" w:sz="0" w:space="0" w:color="auto"/>
                <w:bottom w:val="none" w:sz="0" w:space="0" w:color="auto"/>
                <w:right w:val="none" w:sz="0" w:space="0" w:color="auto"/>
              </w:divBdr>
            </w:div>
            <w:div w:id="398793958">
              <w:marLeft w:val="0"/>
              <w:marRight w:val="0"/>
              <w:marTop w:val="0"/>
              <w:marBottom w:val="0"/>
              <w:divBdr>
                <w:top w:val="none" w:sz="0" w:space="0" w:color="auto"/>
                <w:left w:val="none" w:sz="0" w:space="0" w:color="auto"/>
                <w:bottom w:val="none" w:sz="0" w:space="0" w:color="auto"/>
                <w:right w:val="none" w:sz="0" w:space="0" w:color="auto"/>
              </w:divBdr>
            </w:div>
          </w:divsChild>
        </w:div>
        <w:div w:id="397242403">
          <w:marLeft w:val="0"/>
          <w:marRight w:val="0"/>
          <w:marTop w:val="150"/>
          <w:marBottom w:val="0"/>
          <w:divBdr>
            <w:top w:val="none" w:sz="0" w:space="0" w:color="auto"/>
            <w:left w:val="none" w:sz="0" w:space="0" w:color="auto"/>
            <w:bottom w:val="none" w:sz="0" w:space="0" w:color="auto"/>
            <w:right w:val="none" w:sz="0" w:space="0" w:color="auto"/>
          </w:divBdr>
        </w:div>
        <w:div w:id="641154375">
          <w:marLeft w:val="0"/>
          <w:marRight w:val="0"/>
          <w:marTop w:val="0"/>
          <w:marBottom w:val="150"/>
          <w:divBdr>
            <w:top w:val="none" w:sz="0" w:space="0" w:color="auto"/>
            <w:left w:val="none" w:sz="0" w:space="0" w:color="auto"/>
            <w:bottom w:val="none" w:sz="0" w:space="0" w:color="auto"/>
            <w:right w:val="none" w:sz="0" w:space="0" w:color="auto"/>
          </w:divBdr>
          <w:divsChild>
            <w:div w:id="680549366">
              <w:marLeft w:val="0"/>
              <w:marRight w:val="0"/>
              <w:marTop w:val="0"/>
              <w:marBottom w:val="0"/>
              <w:divBdr>
                <w:top w:val="none" w:sz="0" w:space="0" w:color="auto"/>
                <w:left w:val="none" w:sz="0" w:space="0" w:color="auto"/>
                <w:bottom w:val="none" w:sz="0" w:space="0" w:color="auto"/>
                <w:right w:val="none" w:sz="0" w:space="0" w:color="auto"/>
              </w:divBdr>
            </w:div>
            <w:div w:id="4265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Georgieva</dc:creator>
  <cp:lastModifiedBy>Ivanka Georgieva</cp:lastModifiedBy>
  <cp:revision>2</cp:revision>
  <dcterms:created xsi:type="dcterms:W3CDTF">2022-09-09T09:29:00Z</dcterms:created>
  <dcterms:modified xsi:type="dcterms:W3CDTF">2022-09-09T09:29:00Z</dcterms:modified>
</cp:coreProperties>
</file>